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2A2" w:rsidRPr="0021612A" w:rsidRDefault="00F72904" w:rsidP="00DF1B34">
      <w:pPr>
        <w:tabs>
          <w:tab w:val="left" w:pos="1701"/>
        </w:tabs>
        <w:autoSpaceDE w:val="0"/>
        <w:autoSpaceDN w:val="0"/>
        <w:adjustRightInd w:val="0"/>
        <w:spacing w:after="0" w:line="240" w:lineRule="auto"/>
        <w:jc w:val="center"/>
        <w:rPr>
          <w:rFonts w:ascii="Aller" w:hAnsi="Aller" w:cs="Aller"/>
          <w:color w:val="000000"/>
          <w:sz w:val="16"/>
          <w:szCs w:val="16"/>
        </w:rPr>
      </w:pPr>
      <w:r w:rsidRPr="0021612A">
        <w:rPr>
          <w:rFonts w:ascii="Aller" w:hAnsi="Aller" w:cs="Aller"/>
          <w:noProof/>
          <w:color w:val="000000"/>
          <w:sz w:val="16"/>
          <w:szCs w:val="16"/>
          <w:lang w:eastAsia="en-GB"/>
        </w:rPr>
        <w:drawing>
          <wp:anchor distT="0" distB="0" distL="114300" distR="114300" simplePos="0" relativeHeight="251667456" behindDoc="0" locked="0" layoutInCell="1" allowOverlap="1">
            <wp:simplePos x="0" y="0"/>
            <wp:positionH relativeFrom="column">
              <wp:posOffset>5198745</wp:posOffset>
            </wp:positionH>
            <wp:positionV relativeFrom="paragraph">
              <wp:posOffset>7620</wp:posOffset>
            </wp:positionV>
            <wp:extent cx="1047750" cy="381000"/>
            <wp:effectExtent l="19050" t="0" r="0" b="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47750" cy="381000"/>
                    </a:xfrm>
                    <a:prstGeom prst="rect">
                      <a:avLst/>
                    </a:prstGeom>
                    <a:noFill/>
                    <a:ln w="9525">
                      <a:noFill/>
                      <a:miter lim="800000"/>
                      <a:headEnd/>
                      <a:tailEnd/>
                    </a:ln>
                  </pic:spPr>
                </pic:pic>
              </a:graphicData>
            </a:graphic>
          </wp:anchor>
        </w:drawing>
      </w:r>
      <w:r w:rsidRPr="0021612A">
        <w:rPr>
          <w:rFonts w:ascii="Aller" w:hAnsi="Aller" w:cs="Aller"/>
          <w:noProof/>
          <w:color w:val="000000"/>
          <w:sz w:val="16"/>
          <w:szCs w:val="16"/>
          <w:lang w:eastAsia="en-GB"/>
        </w:rPr>
        <w:drawing>
          <wp:anchor distT="0" distB="0" distL="114300" distR="114300" simplePos="0" relativeHeight="251666432" behindDoc="0" locked="0" layoutInCell="1" allowOverlap="1">
            <wp:simplePos x="0" y="0"/>
            <wp:positionH relativeFrom="column">
              <wp:posOffset>1890395</wp:posOffset>
            </wp:positionH>
            <wp:positionV relativeFrom="paragraph">
              <wp:posOffset>-11430</wp:posOffset>
            </wp:positionV>
            <wp:extent cx="1047750" cy="381000"/>
            <wp:effectExtent l="19050" t="0" r="0" b="0"/>
            <wp:wrapTopAndBottom/>
            <wp:docPr id="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47750" cy="381000"/>
                    </a:xfrm>
                    <a:prstGeom prst="rect">
                      <a:avLst/>
                    </a:prstGeom>
                    <a:noFill/>
                    <a:ln w="9525">
                      <a:noFill/>
                      <a:miter lim="800000"/>
                      <a:headEnd/>
                      <a:tailEnd/>
                    </a:ln>
                  </pic:spPr>
                </pic:pic>
              </a:graphicData>
            </a:graphic>
          </wp:anchor>
        </w:drawing>
      </w:r>
      <w:r w:rsidR="00C802DF">
        <w:rPr>
          <w:rFonts w:ascii="Aller" w:hAnsi="Aller" w:cs="Aller"/>
          <w:noProof/>
          <w:color w:val="000000"/>
          <w:sz w:val="16"/>
          <w:szCs w:val="16"/>
          <w:lang w:eastAsia="en-GB"/>
        </w:rPr>
        <w:drawing>
          <wp:inline distT="0" distB="0" distL="0" distR="0">
            <wp:extent cx="1257300" cy="387940"/>
            <wp:effectExtent l="19050" t="0" r="0" b="0"/>
            <wp:docPr id="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57300" cy="387940"/>
                    </a:xfrm>
                    <a:prstGeom prst="rect">
                      <a:avLst/>
                    </a:prstGeom>
                    <a:noFill/>
                    <a:ln w="9525">
                      <a:noFill/>
                      <a:miter lim="800000"/>
                      <a:headEnd/>
                      <a:tailEnd/>
                    </a:ln>
                  </pic:spPr>
                </pic:pic>
              </a:graphicData>
            </a:graphic>
          </wp:inline>
        </w:drawing>
      </w:r>
    </w:p>
    <w:p w:rsidR="007A3264" w:rsidRPr="007A3264" w:rsidRDefault="007A3264" w:rsidP="00C802DF">
      <w:pPr>
        <w:autoSpaceDE w:val="0"/>
        <w:autoSpaceDN w:val="0"/>
        <w:adjustRightInd w:val="0"/>
        <w:spacing w:after="0" w:line="240" w:lineRule="auto"/>
        <w:jc w:val="center"/>
        <w:rPr>
          <w:rFonts w:ascii="Aller" w:hAnsi="Aller" w:cs="Aller"/>
          <w:color w:val="000000"/>
          <w:sz w:val="16"/>
          <w:szCs w:val="16"/>
        </w:rPr>
      </w:pPr>
      <w:r w:rsidRPr="007A3264">
        <w:rPr>
          <w:rFonts w:ascii="Aller" w:hAnsi="Aller" w:cs="Aller"/>
          <w:color w:val="000000"/>
          <w:sz w:val="16"/>
          <w:szCs w:val="16"/>
        </w:rPr>
        <w:t>Resin Modified Glass Ionomer Luting Cement (Powder / Liquid)</w:t>
      </w:r>
    </w:p>
    <w:p w:rsidR="007A3264" w:rsidRDefault="007A3264" w:rsidP="00C802DF">
      <w:pPr>
        <w:autoSpaceDE w:val="0"/>
        <w:autoSpaceDN w:val="0"/>
        <w:adjustRightInd w:val="0"/>
        <w:spacing w:after="0" w:line="240" w:lineRule="auto"/>
        <w:jc w:val="center"/>
        <w:rPr>
          <w:rFonts w:ascii="Arial" w:hAnsi="Arial" w:cs="Arial"/>
          <w:color w:val="000000"/>
          <w:sz w:val="12"/>
          <w:szCs w:val="12"/>
        </w:rPr>
      </w:pPr>
      <w:r w:rsidRPr="007A3264">
        <w:rPr>
          <w:rFonts w:ascii="Arial" w:hAnsi="Arial" w:cs="Arial"/>
          <w:color w:val="000000"/>
          <w:sz w:val="12"/>
          <w:szCs w:val="12"/>
        </w:rPr>
        <w:t>ISO 9917-2:2010 Class 1a.</w:t>
      </w:r>
    </w:p>
    <w:p w:rsidR="00C802DF" w:rsidRPr="007A3264" w:rsidRDefault="00C802DF" w:rsidP="00C802DF">
      <w:pPr>
        <w:autoSpaceDE w:val="0"/>
        <w:autoSpaceDN w:val="0"/>
        <w:adjustRightInd w:val="0"/>
        <w:spacing w:after="0" w:line="240" w:lineRule="auto"/>
        <w:jc w:val="center"/>
        <w:rPr>
          <w:rFonts w:ascii="Arial" w:hAnsi="Arial" w:cs="Arial"/>
          <w:color w:val="000000"/>
          <w:sz w:val="12"/>
          <w:szCs w:val="12"/>
        </w:rPr>
      </w:pPr>
    </w:p>
    <w:p w:rsidR="007A3264" w:rsidRPr="007A3264" w:rsidRDefault="007A3264" w:rsidP="00C802DF">
      <w:pPr>
        <w:autoSpaceDE w:val="0"/>
        <w:autoSpaceDN w:val="0"/>
        <w:adjustRightInd w:val="0"/>
        <w:spacing w:after="0" w:line="240" w:lineRule="auto"/>
        <w:jc w:val="center"/>
        <w:rPr>
          <w:rFonts w:ascii="Arial" w:hAnsi="Arial" w:cs="Arial"/>
          <w:color w:val="000000"/>
          <w:sz w:val="12"/>
          <w:szCs w:val="12"/>
        </w:rPr>
      </w:pPr>
      <w:r w:rsidRPr="007A3264">
        <w:rPr>
          <w:rFonts w:ascii="Arial" w:hAnsi="Arial" w:cs="Arial"/>
          <w:b/>
          <w:bCs/>
          <w:color w:val="000000"/>
          <w:sz w:val="12"/>
          <w:szCs w:val="12"/>
        </w:rPr>
        <w:t>DIRECTIONS FOR USE</w:t>
      </w:r>
    </w:p>
    <w:p w:rsidR="007A3264" w:rsidRPr="007A3264" w:rsidRDefault="007A3264" w:rsidP="007A3264">
      <w:pPr>
        <w:autoSpaceDE w:val="0"/>
        <w:autoSpaceDN w:val="0"/>
        <w:adjustRightInd w:val="0"/>
        <w:spacing w:after="0" w:line="240" w:lineRule="auto"/>
        <w:jc w:val="both"/>
        <w:rPr>
          <w:rFonts w:ascii="Arial" w:hAnsi="Arial" w:cs="Arial"/>
          <w:color w:val="000000"/>
          <w:sz w:val="12"/>
          <w:szCs w:val="12"/>
        </w:rPr>
      </w:pPr>
      <w:r w:rsidRPr="007A3264">
        <w:rPr>
          <w:rFonts w:ascii="Arial" w:hAnsi="Arial" w:cs="Arial"/>
          <w:b/>
          <w:bCs/>
          <w:color w:val="000000"/>
          <w:sz w:val="12"/>
          <w:szCs w:val="12"/>
        </w:rPr>
        <w:t xml:space="preserve">FEATURES: </w:t>
      </w:r>
    </w:p>
    <w:p w:rsidR="007A3264" w:rsidRPr="007A3264" w:rsidRDefault="007A3264" w:rsidP="007A3264">
      <w:pPr>
        <w:autoSpaceDE w:val="0"/>
        <w:autoSpaceDN w:val="0"/>
        <w:adjustRightInd w:val="0"/>
        <w:spacing w:after="0" w:line="240" w:lineRule="auto"/>
        <w:jc w:val="both"/>
        <w:rPr>
          <w:rFonts w:ascii="Arial" w:hAnsi="Arial" w:cs="Arial"/>
          <w:color w:val="000000"/>
          <w:sz w:val="12"/>
          <w:szCs w:val="12"/>
        </w:rPr>
      </w:pPr>
      <w:r w:rsidRPr="007A3264">
        <w:rPr>
          <w:rFonts w:ascii="Arial" w:hAnsi="Arial" w:cs="Arial"/>
          <w:color w:val="000000"/>
          <w:sz w:val="12"/>
          <w:szCs w:val="12"/>
        </w:rPr>
        <w:t xml:space="preserve">Radiopaque resin modified glass ionomer luting cement with high strength, sustained fluoride release and excellent aesthetics. Excellent adhesion to metal and tooth structure. </w:t>
      </w:r>
    </w:p>
    <w:p w:rsidR="007A3264" w:rsidRPr="007A3264" w:rsidRDefault="007A3264" w:rsidP="007A3264">
      <w:pPr>
        <w:autoSpaceDE w:val="0"/>
        <w:autoSpaceDN w:val="0"/>
        <w:adjustRightInd w:val="0"/>
        <w:spacing w:after="0" w:line="240" w:lineRule="auto"/>
        <w:jc w:val="both"/>
        <w:rPr>
          <w:rFonts w:ascii="Arial" w:hAnsi="Arial" w:cs="Arial"/>
          <w:color w:val="000000"/>
          <w:sz w:val="12"/>
          <w:szCs w:val="12"/>
        </w:rPr>
      </w:pPr>
      <w:r w:rsidRPr="007A3264">
        <w:rPr>
          <w:rFonts w:ascii="Arial" w:hAnsi="Arial" w:cs="Arial"/>
          <w:b/>
          <w:bCs/>
          <w:color w:val="000000"/>
          <w:sz w:val="12"/>
          <w:szCs w:val="12"/>
        </w:rPr>
        <w:t xml:space="preserve">RECOMMENDED INDICATIONS: </w:t>
      </w:r>
    </w:p>
    <w:p w:rsidR="007A3264" w:rsidRPr="007A3264" w:rsidRDefault="007A3264" w:rsidP="007A3264">
      <w:pPr>
        <w:autoSpaceDE w:val="0"/>
        <w:autoSpaceDN w:val="0"/>
        <w:adjustRightInd w:val="0"/>
        <w:spacing w:after="3" w:line="240" w:lineRule="auto"/>
        <w:jc w:val="both"/>
        <w:rPr>
          <w:rFonts w:ascii="Arial" w:hAnsi="Arial" w:cs="Arial"/>
          <w:color w:val="000000"/>
          <w:sz w:val="12"/>
          <w:szCs w:val="12"/>
        </w:rPr>
      </w:pPr>
      <w:r w:rsidRPr="007A3264">
        <w:rPr>
          <w:rFonts w:ascii="Arial" w:hAnsi="Arial" w:cs="Arial"/>
          <w:color w:val="000000"/>
          <w:sz w:val="12"/>
          <w:szCs w:val="12"/>
        </w:rPr>
        <w:t xml:space="preserve">Cementing of all metal, ceramic, porcelain and resin crowns, bridges, inlays and onlays. </w:t>
      </w:r>
    </w:p>
    <w:p w:rsidR="007A3264" w:rsidRPr="007A3264" w:rsidRDefault="007A3264" w:rsidP="007A3264">
      <w:pPr>
        <w:autoSpaceDE w:val="0"/>
        <w:autoSpaceDN w:val="0"/>
        <w:adjustRightInd w:val="0"/>
        <w:spacing w:after="0" w:line="240" w:lineRule="auto"/>
        <w:jc w:val="both"/>
        <w:rPr>
          <w:rFonts w:ascii="Arial" w:hAnsi="Arial" w:cs="Arial"/>
          <w:color w:val="000000"/>
          <w:sz w:val="12"/>
          <w:szCs w:val="12"/>
        </w:rPr>
      </w:pPr>
      <w:r w:rsidRPr="007A3264">
        <w:rPr>
          <w:rFonts w:ascii="Arial" w:hAnsi="Arial" w:cs="Arial"/>
          <w:color w:val="000000"/>
          <w:sz w:val="12"/>
          <w:szCs w:val="12"/>
        </w:rPr>
        <w:t xml:space="preserve">Cementing of metal and ceramic orthodontic brackets to tooth structure. </w:t>
      </w:r>
    </w:p>
    <w:p w:rsidR="007A3264" w:rsidRPr="007A3264" w:rsidRDefault="007A3264" w:rsidP="007A3264">
      <w:pPr>
        <w:autoSpaceDE w:val="0"/>
        <w:autoSpaceDN w:val="0"/>
        <w:adjustRightInd w:val="0"/>
        <w:spacing w:after="0" w:line="240" w:lineRule="auto"/>
        <w:jc w:val="both"/>
        <w:rPr>
          <w:rFonts w:ascii="Arial" w:hAnsi="Arial" w:cs="Arial"/>
          <w:color w:val="000000"/>
          <w:sz w:val="12"/>
          <w:szCs w:val="12"/>
        </w:rPr>
      </w:pPr>
    </w:p>
    <w:p w:rsidR="007A3264" w:rsidRPr="007A3264" w:rsidRDefault="007A3264" w:rsidP="007A3264">
      <w:pPr>
        <w:autoSpaceDE w:val="0"/>
        <w:autoSpaceDN w:val="0"/>
        <w:adjustRightInd w:val="0"/>
        <w:spacing w:after="0" w:line="240" w:lineRule="auto"/>
        <w:jc w:val="both"/>
        <w:rPr>
          <w:rFonts w:ascii="Arial" w:hAnsi="Arial" w:cs="Arial"/>
          <w:color w:val="000000"/>
          <w:sz w:val="12"/>
          <w:szCs w:val="12"/>
        </w:rPr>
      </w:pPr>
      <w:r w:rsidRPr="007A3264">
        <w:rPr>
          <w:rFonts w:ascii="Arial" w:hAnsi="Arial" w:cs="Arial"/>
          <w:b/>
          <w:bCs/>
          <w:color w:val="000000"/>
          <w:sz w:val="12"/>
          <w:szCs w:val="12"/>
        </w:rPr>
        <w:t xml:space="preserve">CONTRA-INDICATIONS: </w:t>
      </w:r>
    </w:p>
    <w:p w:rsidR="007A3264" w:rsidRPr="007A3264" w:rsidRDefault="007A3264" w:rsidP="007A3264">
      <w:pPr>
        <w:autoSpaceDE w:val="0"/>
        <w:autoSpaceDN w:val="0"/>
        <w:adjustRightInd w:val="0"/>
        <w:spacing w:after="0" w:line="240" w:lineRule="auto"/>
        <w:jc w:val="both"/>
        <w:rPr>
          <w:rFonts w:ascii="Arial" w:hAnsi="Arial" w:cs="Arial"/>
          <w:color w:val="000000"/>
          <w:sz w:val="12"/>
          <w:szCs w:val="12"/>
        </w:rPr>
      </w:pPr>
      <w:r w:rsidRPr="007A3264">
        <w:rPr>
          <w:rFonts w:ascii="Arial" w:hAnsi="Arial" w:cs="Arial"/>
          <w:color w:val="000000"/>
          <w:sz w:val="12"/>
          <w:szCs w:val="12"/>
        </w:rPr>
        <w:t xml:space="preserve">1. Pulp capping. </w:t>
      </w:r>
    </w:p>
    <w:p w:rsidR="007A3264" w:rsidRPr="007A3264" w:rsidRDefault="007A3264" w:rsidP="007A3264">
      <w:pPr>
        <w:autoSpaceDE w:val="0"/>
        <w:autoSpaceDN w:val="0"/>
        <w:adjustRightInd w:val="0"/>
        <w:spacing w:after="0" w:line="240" w:lineRule="auto"/>
        <w:jc w:val="both"/>
        <w:rPr>
          <w:rFonts w:ascii="Arial" w:hAnsi="Arial" w:cs="Arial"/>
          <w:color w:val="000000"/>
          <w:sz w:val="12"/>
          <w:szCs w:val="12"/>
        </w:rPr>
      </w:pPr>
      <w:r w:rsidRPr="007A3264">
        <w:rPr>
          <w:rFonts w:ascii="Arial" w:hAnsi="Arial" w:cs="Arial"/>
          <w:color w:val="000000"/>
          <w:sz w:val="12"/>
          <w:szCs w:val="12"/>
        </w:rPr>
        <w:t xml:space="preserve">2. Some people exhibit sensitivity to resins. If any such reactions are experienced, discontinue use of product and seek medical assistance. </w:t>
      </w:r>
    </w:p>
    <w:p w:rsidR="00CB40FE" w:rsidRDefault="00CB40FE" w:rsidP="007A3264">
      <w:pPr>
        <w:autoSpaceDE w:val="0"/>
        <w:autoSpaceDN w:val="0"/>
        <w:adjustRightInd w:val="0"/>
        <w:spacing w:after="0" w:line="240" w:lineRule="auto"/>
        <w:jc w:val="both"/>
        <w:rPr>
          <w:rFonts w:ascii="Arial" w:hAnsi="Arial" w:cs="Arial"/>
          <w:b/>
          <w:bCs/>
          <w:color w:val="000000"/>
          <w:sz w:val="12"/>
          <w:szCs w:val="12"/>
        </w:rPr>
      </w:pPr>
    </w:p>
    <w:p w:rsidR="007A3264" w:rsidRDefault="007A3264" w:rsidP="007A3264">
      <w:pPr>
        <w:autoSpaceDE w:val="0"/>
        <w:autoSpaceDN w:val="0"/>
        <w:adjustRightInd w:val="0"/>
        <w:spacing w:after="0" w:line="240" w:lineRule="auto"/>
        <w:jc w:val="both"/>
        <w:rPr>
          <w:rFonts w:ascii="Arial" w:hAnsi="Arial" w:cs="Arial"/>
          <w:b/>
          <w:bCs/>
          <w:color w:val="000000"/>
          <w:sz w:val="12"/>
          <w:szCs w:val="12"/>
        </w:rPr>
      </w:pPr>
      <w:r w:rsidRPr="007A3264">
        <w:rPr>
          <w:rFonts w:ascii="Arial" w:hAnsi="Arial" w:cs="Arial"/>
          <w:b/>
          <w:bCs/>
          <w:color w:val="000000"/>
          <w:sz w:val="12"/>
          <w:szCs w:val="12"/>
        </w:rPr>
        <w:t xml:space="preserve">APPLICATION: </w:t>
      </w:r>
    </w:p>
    <w:p w:rsidR="007A3264" w:rsidRPr="007A3264" w:rsidRDefault="007A3264" w:rsidP="007A3264">
      <w:pPr>
        <w:autoSpaceDE w:val="0"/>
        <w:autoSpaceDN w:val="0"/>
        <w:adjustRightInd w:val="0"/>
        <w:spacing w:after="0" w:line="240" w:lineRule="auto"/>
        <w:jc w:val="both"/>
        <w:rPr>
          <w:rFonts w:ascii="Arial" w:hAnsi="Arial" w:cs="Arial"/>
          <w:color w:val="000000"/>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8"/>
        <w:gridCol w:w="2228"/>
      </w:tblGrid>
      <w:tr w:rsidR="007A3264" w:rsidRPr="007A3264" w:rsidTr="007A3264">
        <w:trPr>
          <w:trHeight w:val="124"/>
        </w:trPr>
        <w:tc>
          <w:tcPr>
            <w:tcW w:w="2228" w:type="dxa"/>
          </w:tcPr>
          <w:p w:rsidR="007A3264" w:rsidRPr="007A3264" w:rsidRDefault="007A3264" w:rsidP="007A3264">
            <w:pPr>
              <w:autoSpaceDE w:val="0"/>
              <w:autoSpaceDN w:val="0"/>
              <w:adjustRightInd w:val="0"/>
              <w:spacing w:after="0" w:line="240" w:lineRule="auto"/>
              <w:jc w:val="both"/>
              <w:rPr>
                <w:rFonts w:ascii="Arial" w:hAnsi="Arial" w:cs="Arial"/>
                <w:color w:val="000000"/>
                <w:sz w:val="12"/>
                <w:szCs w:val="12"/>
              </w:rPr>
            </w:pPr>
            <w:r w:rsidRPr="007A3264">
              <w:rPr>
                <w:rFonts w:ascii="Arial" w:hAnsi="Arial" w:cs="Arial"/>
                <w:color w:val="000000"/>
                <w:sz w:val="12"/>
                <w:szCs w:val="12"/>
              </w:rPr>
              <w:t xml:space="preserve">Powder : Liquid Ratio </w:t>
            </w:r>
          </w:p>
        </w:tc>
        <w:tc>
          <w:tcPr>
            <w:tcW w:w="2228" w:type="dxa"/>
          </w:tcPr>
          <w:p w:rsidR="007A3264" w:rsidRPr="007A3264" w:rsidRDefault="007A3264" w:rsidP="007A3264">
            <w:pPr>
              <w:autoSpaceDE w:val="0"/>
              <w:autoSpaceDN w:val="0"/>
              <w:adjustRightInd w:val="0"/>
              <w:spacing w:after="0" w:line="240" w:lineRule="auto"/>
              <w:jc w:val="both"/>
              <w:rPr>
                <w:rFonts w:ascii="Arial" w:hAnsi="Arial" w:cs="Arial"/>
                <w:color w:val="000000"/>
                <w:sz w:val="12"/>
                <w:szCs w:val="12"/>
              </w:rPr>
            </w:pPr>
            <w:r w:rsidRPr="007A3264">
              <w:rPr>
                <w:rFonts w:ascii="Arial" w:hAnsi="Arial" w:cs="Arial"/>
                <w:color w:val="000000"/>
                <w:sz w:val="12"/>
                <w:szCs w:val="12"/>
              </w:rPr>
              <w:t xml:space="preserve">1 Scoop : 3 Drops </w:t>
            </w:r>
          </w:p>
          <w:p w:rsidR="007A3264" w:rsidRPr="007A3264" w:rsidRDefault="007A3264" w:rsidP="007A3264">
            <w:pPr>
              <w:autoSpaceDE w:val="0"/>
              <w:autoSpaceDN w:val="0"/>
              <w:adjustRightInd w:val="0"/>
              <w:spacing w:after="0" w:line="240" w:lineRule="auto"/>
              <w:jc w:val="both"/>
              <w:rPr>
                <w:rFonts w:ascii="Aller" w:hAnsi="Aller" w:cs="Aller"/>
                <w:color w:val="000000"/>
                <w:sz w:val="12"/>
                <w:szCs w:val="12"/>
              </w:rPr>
            </w:pPr>
            <w:r w:rsidRPr="007A3264">
              <w:rPr>
                <w:rFonts w:ascii="Arial" w:hAnsi="Arial" w:cs="Arial"/>
                <w:color w:val="000000"/>
                <w:sz w:val="12"/>
                <w:szCs w:val="12"/>
              </w:rPr>
              <w:t xml:space="preserve">1.60g : 1.00g </w:t>
            </w:r>
          </w:p>
        </w:tc>
      </w:tr>
      <w:tr w:rsidR="007A3264" w:rsidRPr="007A3264" w:rsidTr="007A3264">
        <w:trPr>
          <w:trHeight w:val="56"/>
        </w:trPr>
        <w:tc>
          <w:tcPr>
            <w:tcW w:w="2228" w:type="dxa"/>
          </w:tcPr>
          <w:p w:rsidR="007A3264" w:rsidRPr="007A3264" w:rsidRDefault="007A3264" w:rsidP="007A3264">
            <w:pPr>
              <w:autoSpaceDE w:val="0"/>
              <w:autoSpaceDN w:val="0"/>
              <w:adjustRightInd w:val="0"/>
              <w:spacing w:after="0" w:line="240" w:lineRule="auto"/>
              <w:jc w:val="both"/>
              <w:rPr>
                <w:rFonts w:ascii="Arial" w:hAnsi="Arial" w:cs="Arial"/>
                <w:color w:val="000000"/>
                <w:sz w:val="12"/>
                <w:szCs w:val="12"/>
              </w:rPr>
            </w:pPr>
            <w:r w:rsidRPr="007A3264">
              <w:rPr>
                <w:rFonts w:ascii="Arial" w:hAnsi="Arial" w:cs="Arial"/>
                <w:color w:val="000000"/>
                <w:sz w:val="12"/>
                <w:szCs w:val="12"/>
              </w:rPr>
              <w:t xml:space="preserve">Mixing Time </w:t>
            </w:r>
          </w:p>
        </w:tc>
        <w:tc>
          <w:tcPr>
            <w:tcW w:w="2228" w:type="dxa"/>
          </w:tcPr>
          <w:p w:rsidR="007A3264" w:rsidRPr="007A3264" w:rsidRDefault="007A3264" w:rsidP="007A3264">
            <w:pPr>
              <w:autoSpaceDE w:val="0"/>
              <w:autoSpaceDN w:val="0"/>
              <w:adjustRightInd w:val="0"/>
              <w:spacing w:after="0" w:line="240" w:lineRule="auto"/>
              <w:jc w:val="both"/>
              <w:rPr>
                <w:rFonts w:ascii="Arial" w:hAnsi="Arial" w:cs="Arial"/>
                <w:color w:val="000000"/>
                <w:sz w:val="12"/>
                <w:szCs w:val="12"/>
              </w:rPr>
            </w:pPr>
            <w:r w:rsidRPr="007A3264">
              <w:rPr>
                <w:rFonts w:ascii="Arial" w:hAnsi="Arial" w:cs="Arial"/>
                <w:color w:val="000000"/>
                <w:sz w:val="12"/>
                <w:szCs w:val="12"/>
              </w:rPr>
              <w:t xml:space="preserve">30 seconds </w:t>
            </w:r>
          </w:p>
        </w:tc>
      </w:tr>
      <w:tr w:rsidR="007A3264" w:rsidRPr="007A3264" w:rsidTr="007A3264">
        <w:trPr>
          <w:trHeight w:val="58"/>
        </w:trPr>
        <w:tc>
          <w:tcPr>
            <w:tcW w:w="2228" w:type="dxa"/>
          </w:tcPr>
          <w:p w:rsidR="007A3264" w:rsidRPr="007A3264" w:rsidRDefault="007A3264" w:rsidP="00B62E57">
            <w:pPr>
              <w:autoSpaceDE w:val="0"/>
              <w:autoSpaceDN w:val="0"/>
              <w:adjustRightInd w:val="0"/>
              <w:spacing w:after="0" w:line="240" w:lineRule="auto"/>
              <w:jc w:val="both"/>
              <w:rPr>
                <w:rFonts w:ascii="Arial" w:hAnsi="Arial" w:cs="Arial"/>
                <w:color w:val="000000"/>
                <w:sz w:val="12"/>
                <w:szCs w:val="12"/>
              </w:rPr>
            </w:pPr>
            <w:r w:rsidRPr="007A3264">
              <w:rPr>
                <w:rFonts w:ascii="Arial" w:hAnsi="Arial" w:cs="Arial"/>
                <w:color w:val="000000"/>
                <w:sz w:val="12"/>
                <w:szCs w:val="12"/>
              </w:rPr>
              <w:t>Working Time (at 23</w:t>
            </w:r>
            <w:r w:rsidR="00B62E57">
              <w:rPr>
                <w:rFonts w:ascii="Arial" w:hAnsi="Arial" w:cs="Arial"/>
                <w:color w:val="000000"/>
                <w:sz w:val="12"/>
                <w:szCs w:val="12"/>
              </w:rPr>
              <w:t xml:space="preserve"> </w:t>
            </w:r>
            <w:r w:rsidR="00B62E57" w:rsidRPr="005F4E26">
              <w:rPr>
                <w:rFonts w:ascii="Arial" w:hAnsi="Arial" w:cs="Arial"/>
                <w:sz w:val="12"/>
                <w:szCs w:val="12"/>
                <w:lang w:val="tr-TR"/>
              </w:rPr>
              <w:t>± 1°C</w:t>
            </w:r>
            <w:r w:rsidRPr="007A3264">
              <w:rPr>
                <w:rFonts w:ascii="Arial" w:hAnsi="Arial" w:cs="Arial"/>
                <w:color w:val="000000"/>
                <w:sz w:val="12"/>
                <w:szCs w:val="12"/>
              </w:rPr>
              <w:t xml:space="preserve">) </w:t>
            </w:r>
          </w:p>
        </w:tc>
        <w:tc>
          <w:tcPr>
            <w:tcW w:w="2228" w:type="dxa"/>
          </w:tcPr>
          <w:p w:rsidR="007A3264" w:rsidRPr="007A3264" w:rsidRDefault="007A3264" w:rsidP="007A3264">
            <w:pPr>
              <w:autoSpaceDE w:val="0"/>
              <w:autoSpaceDN w:val="0"/>
              <w:adjustRightInd w:val="0"/>
              <w:spacing w:after="0" w:line="240" w:lineRule="auto"/>
              <w:jc w:val="both"/>
              <w:rPr>
                <w:rFonts w:ascii="Arial" w:hAnsi="Arial" w:cs="Arial"/>
                <w:color w:val="000000"/>
                <w:sz w:val="12"/>
                <w:szCs w:val="12"/>
              </w:rPr>
            </w:pPr>
            <w:r w:rsidRPr="007A3264">
              <w:rPr>
                <w:rFonts w:ascii="Arial" w:hAnsi="Arial" w:cs="Arial"/>
                <w:color w:val="000000"/>
                <w:sz w:val="12"/>
                <w:szCs w:val="12"/>
              </w:rPr>
              <w:t xml:space="preserve">2 minutes 0 seconds Minimum </w:t>
            </w:r>
          </w:p>
        </w:tc>
      </w:tr>
      <w:tr w:rsidR="007A3264" w:rsidRPr="007A3264" w:rsidTr="007A3264">
        <w:trPr>
          <w:trHeight w:val="57"/>
        </w:trPr>
        <w:tc>
          <w:tcPr>
            <w:tcW w:w="2228" w:type="dxa"/>
          </w:tcPr>
          <w:p w:rsidR="007A3264" w:rsidRPr="007A3264" w:rsidRDefault="007A3264" w:rsidP="00B62E57">
            <w:pPr>
              <w:autoSpaceDE w:val="0"/>
              <w:autoSpaceDN w:val="0"/>
              <w:adjustRightInd w:val="0"/>
              <w:spacing w:after="0" w:line="240" w:lineRule="auto"/>
              <w:jc w:val="both"/>
              <w:rPr>
                <w:rFonts w:ascii="Arial" w:hAnsi="Arial" w:cs="Arial"/>
                <w:color w:val="000000"/>
                <w:sz w:val="12"/>
                <w:szCs w:val="12"/>
              </w:rPr>
            </w:pPr>
            <w:r w:rsidRPr="007A3264">
              <w:rPr>
                <w:rFonts w:ascii="Arial" w:hAnsi="Arial" w:cs="Arial"/>
                <w:color w:val="000000"/>
                <w:sz w:val="12"/>
                <w:szCs w:val="12"/>
              </w:rPr>
              <w:t xml:space="preserve">Setting Time (at 37 </w:t>
            </w:r>
            <w:r w:rsidR="00B62E57" w:rsidRPr="005F4E26">
              <w:rPr>
                <w:rFonts w:ascii="Arial" w:hAnsi="Arial" w:cs="Arial"/>
                <w:sz w:val="12"/>
                <w:szCs w:val="12"/>
                <w:lang w:val="tr-TR"/>
              </w:rPr>
              <w:t>± 1°C</w:t>
            </w:r>
            <w:r w:rsidRPr="007A3264">
              <w:rPr>
                <w:rFonts w:ascii="Arial" w:hAnsi="Arial" w:cs="Arial"/>
                <w:color w:val="000000"/>
                <w:sz w:val="12"/>
                <w:szCs w:val="12"/>
              </w:rPr>
              <w:t xml:space="preserve">) </w:t>
            </w:r>
          </w:p>
        </w:tc>
        <w:tc>
          <w:tcPr>
            <w:tcW w:w="2228" w:type="dxa"/>
          </w:tcPr>
          <w:p w:rsidR="007A3264" w:rsidRPr="007A3264" w:rsidRDefault="007A3264" w:rsidP="007A3264">
            <w:pPr>
              <w:autoSpaceDE w:val="0"/>
              <w:autoSpaceDN w:val="0"/>
              <w:adjustRightInd w:val="0"/>
              <w:spacing w:after="0" w:line="240" w:lineRule="auto"/>
              <w:jc w:val="both"/>
              <w:rPr>
                <w:rFonts w:ascii="Arial" w:hAnsi="Arial" w:cs="Arial"/>
                <w:color w:val="000000"/>
                <w:sz w:val="12"/>
                <w:szCs w:val="12"/>
              </w:rPr>
            </w:pPr>
            <w:r w:rsidRPr="007A3264">
              <w:rPr>
                <w:rFonts w:ascii="Arial" w:hAnsi="Arial" w:cs="Arial"/>
                <w:color w:val="000000"/>
                <w:sz w:val="12"/>
                <w:szCs w:val="12"/>
              </w:rPr>
              <w:t xml:space="preserve">6 minutes 0 seconds Maximum </w:t>
            </w:r>
          </w:p>
        </w:tc>
      </w:tr>
    </w:tbl>
    <w:p w:rsidR="0021612A" w:rsidRDefault="0021612A" w:rsidP="007A3264">
      <w:pPr>
        <w:pStyle w:val="Default"/>
        <w:tabs>
          <w:tab w:val="left" w:pos="0"/>
          <w:tab w:val="left" w:pos="1701"/>
        </w:tabs>
        <w:jc w:val="both"/>
        <w:rPr>
          <w:rFonts w:ascii="Arial" w:hAnsi="Arial" w:cs="Arial"/>
          <w:sz w:val="12"/>
          <w:szCs w:val="12"/>
        </w:rPr>
      </w:pPr>
    </w:p>
    <w:p w:rsidR="007A3264" w:rsidRPr="007A3264" w:rsidRDefault="007A3264" w:rsidP="007A3264">
      <w:pPr>
        <w:autoSpaceDE w:val="0"/>
        <w:autoSpaceDN w:val="0"/>
        <w:adjustRightInd w:val="0"/>
        <w:spacing w:after="0" w:line="240" w:lineRule="auto"/>
        <w:jc w:val="both"/>
        <w:rPr>
          <w:rFonts w:ascii="Arial" w:hAnsi="Arial" w:cs="Arial"/>
          <w:color w:val="000000"/>
          <w:sz w:val="12"/>
          <w:szCs w:val="12"/>
        </w:rPr>
      </w:pPr>
      <w:r w:rsidRPr="007A3264">
        <w:rPr>
          <w:rFonts w:ascii="Arial" w:hAnsi="Arial" w:cs="Arial"/>
          <w:color w:val="000000"/>
          <w:sz w:val="12"/>
          <w:szCs w:val="12"/>
        </w:rPr>
        <w:t xml:space="preserve">1. Clean the preparation and restoration with water and dry. Use calcium hydroxide if pulp protection is required. Do not use eugenol-containing materials. </w:t>
      </w:r>
    </w:p>
    <w:p w:rsidR="007A3264" w:rsidRPr="007A3264" w:rsidRDefault="007A3264" w:rsidP="007A3264">
      <w:pPr>
        <w:autoSpaceDE w:val="0"/>
        <w:autoSpaceDN w:val="0"/>
        <w:adjustRightInd w:val="0"/>
        <w:spacing w:after="0" w:line="240" w:lineRule="auto"/>
        <w:jc w:val="both"/>
        <w:rPr>
          <w:rFonts w:ascii="Arial" w:hAnsi="Arial" w:cs="Arial"/>
          <w:color w:val="000000"/>
          <w:sz w:val="12"/>
          <w:szCs w:val="12"/>
        </w:rPr>
      </w:pPr>
      <w:r w:rsidRPr="007A3264">
        <w:rPr>
          <w:rFonts w:ascii="Arial" w:hAnsi="Arial" w:cs="Arial"/>
          <w:color w:val="000000"/>
          <w:sz w:val="12"/>
          <w:szCs w:val="12"/>
        </w:rPr>
        <w:t xml:space="preserve">2. Place 1 level scoop of powder and 3 bubble-free drops of liquid on pad and mix thoroughly with flat bladed spatula to creamy consistency. Cement is pale pink in colour at this stage. </w:t>
      </w:r>
    </w:p>
    <w:p w:rsidR="007A3264" w:rsidRPr="007A3264" w:rsidRDefault="007A3264" w:rsidP="007A3264">
      <w:pPr>
        <w:autoSpaceDE w:val="0"/>
        <w:autoSpaceDN w:val="0"/>
        <w:adjustRightInd w:val="0"/>
        <w:spacing w:after="0" w:line="240" w:lineRule="auto"/>
        <w:jc w:val="both"/>
        <w:rPr>
          <w:rFonts w:ascii="Arial" w:hAnsi="Arial" w:cs="Arial"/>
          <w:color w:val="000000"/>
          <w:sz w:val="12"/>
          <w:szCs w:val="12"/>
        </w:rPr>
      </w:pPr>
      <w:r w:rsidRPr="007A3264">
        <w:rPr>
          <w:rFonts w:ascii="Arial" w:hAnsi="Arial" w:cs="Arial"/>
          <w:color w:val="000000"/>
          <w:sz w:val="12"/>
          <w:szCs w:val="12"/>
        </w:rPr>
        <w:t xml:space="preserve">3. Spread a layer of cement over all inside surfaces of restoration and place on preparation. Trim excess when cement is rubbery. Pink colour of cement aids removal of excess. The colour of the cement changes to a tooth colour (U) after 8 hours in the mouth. </w:t>
      </w:r>
    </w:p>
    <w:p w:rsidR="007A3264" w:rsidRPr="007A3264" w:rsidRDefault="007A3264" w:rsidP="007A3264">
      <w:pPr>
        <w:autoSpaceDE w:val="0"/>
        <w:autoSpaceDN w:val="0"/>
        <w:adjustRightInd w:val="0"/>
        <w:spacing w:after="0" w:line="240" w:lineRule="auto"/>
        <w:jc w:val="both"/>
        <w:rPr>
          <w:rFonts w:ascii="Arial" w:hAnsi="Arial" w:cs="Arial"/>
          <w:color w:val="000000"/>
          <w:sz w:val="12"/>
          <w:szCs w:val="12"/>
        </w:rPr>
      </w:pPr>
      <w:r w:rsidRPr="007A3264">
        <w:rPr>
          <w:rFonts w:ascii="Arial" w:hAnsi="Arial" w:cs="Arial"/>
          <w:b/>
          <w:bCs/>
          <w:color w:val="000000"/>
          <w:sz w:val="12"/>
          <w:szCs w:val="12"/>
        </w:rPr>
        <w:t xml:space="preserve">STORAGE: </w:t>
      </w:r>
    </w:p>
    <w:p w:rsidR="007A3264" w:rsidRPr="007A3264" w:rsidRDefault="007A3264" w:rsidP="007A3264">
      <w:pPr>
        <w:autoSpaceDE w:val="0"/>
        <w:autoSpaceDN w:val="0"/>
        <w:adjustRightInd w:val="0"/>
        <w:spacing w:after="0" w:line="240" w:lineRule="auto"/>
        <w:jc w:val="both"/>
        <w:rPr>
          <w:rFonts w:ascii="Arial" w:hAnsi="Arial" w:cs="Arial"/>
          <w:color w:val="000000"/>
          <w:sz w:val="12"/>
          <w:szCs w:val="12"/>
        </w:rPr>
      </w:pPr>
      <w:r w:rsidRPr="007A3264">
        <w:rPr>
          <w:rFonts w:ascii="Arial" w:hAnsi="Arial" w:cs="Arial"/>
          <w:color w:val="000000"/>
          <w:sz w:val="12"/>
          <w:szCs w:val="12"/>
        </w:rPr>
        <w:t xml:space="preserve">Store in a cool dry place (5-25°C). Close caps immediately after use. </w:t>
      </w:r>
    </w:p>
    <w:p w:rsidR="00B80C31" w:rsidRDefault="00B80C31" w:rsidP="007A3264">
      <w:pPr>
        <w:autoSpaceDE w:val="0"/>
        <w:autoSpaceDN w:val="0"/>
        <w:adjustRightInd w:val="0"/>
        <w:spacing w:after="0" w:line="240" w:lineRule="auto"/>
        <w:jc w:val="both"/>
        <w:rPr>
          <w:rFonts w:ascii="Arial" w:hAnsi="Arial" w:cs="Arial"/>
          <w:b/>
          <w:bCs/>
          <w:color w:val="000000"/>
          <w:sz w:val="12"/>
          <w:szCs w:val="12"/>
        </w:rPr>
      </w:pPr>
    </w:p>
    <w:p w:rsidR="007A3264" w:rsidRPr="007A3264" w:rsidRDefault="007A3264" w:rsidP="007A3264">
      <w:pPr>
        <w:autoSpaceDE w:val="0"/>
        <w:autoSpaceDN w:val="0"/>
        <w:adjustRightInd w:val="0"/>
        <w:spacing w:after="0" w:line="240" w:lineRule="auto"/>
        <w:jc w:val="both"/>
        <w:rPr>
          <w:rFonts w:ascii="Arial" w:hAnsi="Arial" w:cs="Arial"/>
          <w:color w:val="000000"/>
          <w:sz w:val="12"/>
          <w:szCs w:val="12"/>
        </w:rPr>
      </w:pPr>
      <w:r w:rsidRPr="007A3264">
        <w:rPr>
          <w:rFonts w:ascii="Arial" w:hAnsi="Arial" w:cs="Arial"/>
          <w:b/>
          <w:bCs/>
          <w:color w:val="000000"/>
          <w:sz w:val="12"/>
          <w:szCs w:val="12"/>
        </w:rPr>
        <w:t xml:space="preserve">BATCH CODE: </w:t>
      </w:r>
    </w:p>
    <w:p w:rsidR="007A3264" w:rsidRPr="007A3264" w:rsidRDefault="00B80C31" w:rsidP="007A3264">
      <w:pPr>
        <w:autoSpaceDE w:val="0"/>
        <w:autoSpaceDN w:val="0"/>
        <w:adjustRightInd w:val="0"/>
        <w:spacing w:after="0" w:line="240" w:lineRule="auto"/>
        <w:jc w:val="both"/>
        <w:rPr>
          <w:rFonts w:ascii="Arial" w:hAnsi="Arial" w:cs="Arial"/>
          <w:color w:val="000000"/>
          <w:sz w:val="12"/>
          <w:szCs w:val="12"/>
        </w:rPr>
      </w:pPr>
      <w:r>
        <w:rPr>
          <w:rFonts w:ascii="Arial" w:hAnsi="Arial" w:cs="Arial"/>
          <w:noProof/>
          <w:color w:val="000000"/>
          <w:sz w:val="12"/>
          <w:szCs w:val="12"/>
          <w:lang w:eastAsia="en-GB"/>
        </w:rPr>
        <w:drawing>
          <wp:anchor distT="0" distB="0" distL="114300" distR="114300" simplePos="0" relativeHeight="251694080" behindDoc="1" locked="0" layoutInCell="1" allowOverlap="1">
            <wp:simplePos x="0" y="0"/>
            <wp:positionH relativeFrom="column">
              <wp:posOffset>3433445</wp:posOffset>
            </wp:positionH>
            <wp:positionV relativeFrom="paragraph">
              <wp:posOffset>36195</wp:posOffset>
            </wp:positionV>
            <wp:extent cx="281940" cy="209550"/>
            <wp:effectExtent l="19050" t="0" r="3810" b="0"/>
            <wp:wrapTight wrapText="bothSides">
              <wp:wrapPolygon edited="0">
                <wp:start x="-1459" y="0"/>
                <wp:lineTo x="-1459" y="19636"/>
                <wp:lineTo x="21892" y="19636"/>
                <wp:lineTo x="21892" y="0"/>
                <wp:lineTo x="-1459" y="0"/>
              </wp:wrapPolygon>
            </wp:wrapTight>
            <wp:docPr id="1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81940" cy="209550"/>
                    </a:xfrm>
                    <a:prstGeom prst="rect">
                      <a:avLst/>
                    </a:prstGeom>
                    <a:noFill/>
                    <a:ln w="9525">
                      <a:noFill/>
                      <a:miter lim="800000"/>
                      <a:headEnd/>
                      <a:tailEnd/>
                    </a:ln>
                  </pic:spPr>
                </pic:pic>
              </a:graphicData>
            </a:graphic>
          </wp:anchor>
        </w:drawing>
      </w:r>
      <w:r>
        <w:rPr>
          <w:rFonts w:ascii="Arial" w:hAnsi="Arial" w:cs="Arial"/>
          <w:noProof/>
          <w:color w:val="000000"/>
          <w:sz w:val="12"/>
          <w:szCs w:val="12"/>
          <w:lang w:eastAsia="en-GB"/>
        </w:rPr>
        <w:drawing>
          <wp:anchor distT="0" distB="0" distL="114300" distR="114300" simplePos="0" relativeHeight="251696128" behindDoc="1" locked="0" layoutInCell="1" allowOverlap="1">
            <wp:simplePos x="0" y="0"/>
            <wp:positionH relativeFrom="column">
              <wp:posOffset>10795</wp:posOffset>
            </wp:positionH>
            <wp:positionV relativeFrom="paragraph">
              <wp:posOffset>15875</wp:posOffset>
            </wp:positionV>
            <wp:extent cx="273050" cy="203200"/>
            <wp:effectExtent l="19050" t="0" r="0" b="0"/>
            <wp:wrapTight wrapText="bothSides">
              <wp:wrapPolygon edited="0">
                <wp:start x="-1507" y="0"/>
                <wp:lineTo x="-1507" y="20250"/>
                <wp:lineTo x="21098" y="20250"/>
                <wp:lineTo x="21098" y="0"/>
                <wp:lineTo x="-1507" y="0"/>
              </wp:wrapPolygon>
            </wp:wrapTight>
            <wp:docPr id="1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73050" cy="203200"/>
                    </a:xfrm>
                    <a:prstGeom prst="rect">
                      <a:avLst/>
                    </a:prstGeom>
                    <a:noFill/>
                    <a:ln w="9525">
                      <a:noFill/>
                      <a:miter lim="800000"/>
                      <a:headEnd/>
                      <a:tailEnd/>
                    </a:ln>
                  </pic:spPr>
                </pic:pic>
              </a:graphicData>
            </a:graphic>
          </wp:anchor>
        </w:drawing>
      </w:r>
      <w:r w:rsidR="007A3264" w:rsidRPr="007A3264">
        <w:rPr>
          <w:rFonts w:ascii="Arial" w:hAnsi="Arial" w:cs="Arial"/>
          <w:color w:val="000000"/>
          <w:sz w:val="12"/>
          <w:szCs w:val="12"/>
        </w:rPr>
        <w:t xml:space="preserve">The batch code gives an open date of manufacture in month, year, day format with a numerical suffix to uniquely identify the batch of material. Please quote this batch number in all correspondence. </w:t>
      </w:r>
    </w:p>
    <w:p w:rsidR="007A3264" w:rsidRPr="007A3264" w:rsidRDefault="00B80C31" w:rsidP="007A3264">
      <w:pPr>
        <w:autoSpaceDE w:val="0"/>
        <w:autoSpaceDN w:val="0"/>
        <w:adjustRightInd w:val="0"/>
        <w:spacing w:after="0" w:line="240" w:lineRule="auto"/>
        <w:jc w:val="both"/>
        <w:rPr>
          <w:rFonts w:ascii="Arial" w:hAnsi="Arial" w:cs="Arial"/>
          <w:color w:val="000000"/>
          <w:sz w:val="12"/>
          <w:szCs w:val="12"/>
        </w:rPr>
      </w:pPr>
      <w:r>
        <w:rPr>
          <w:rFonts w:ascii="Arial" w:hAnsi="Arial" w:cs="Arial"/>
          <w:noProof/>
          <w:color w:val="000000"/>
          <w:sz w:val="12"/>
          <w:szCs w:val="12"/>
          <w:lang w:eastAsia="en-GB"/>
        </w:rPr>
        <w:drawing>
          <wp:anchor distT="0" distB="0" distL="114300" distR="114300" simplePos="0" relativeHeight="251698176" behindDoc="1" locked="0" layoutInCell="1" allowOverlap="1">
            <wp:simplePos x="0" y="0"/>
            <wp:positionH relativeFrom="column">
              <wp:posOffset>29845</wp:posOffset>
            </wp:positionH>
            <wp:positionV relativeFrom="paragraph">
              <wp:posOffset>6985</wp:posOffset>
            </wp:positionV>
            <wp:extent cx="158750" cy="222250"/>
            <wp:effectExtent l="19050" t="0" r="0" b="0"/>
            <wp:wrapTight wrapText="bothSides">
              <wp:wrapPolygon edited="0">
                <wp:start x="-2592" y="0"/>
                <wp:lineTo x="-2592" y="20366"/>
                <wp:lineTo x="20736" y="20366"/>
                <wp:lineTo x="20736" y="0"/>
                <wp:lineTo x="-2592" y="0"/>
              </wp:wrapPolygon>
            </wp:wrapTight>
            <wp:docPr id="1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58750" cy="222250"/>
                    </a:xfrm>
                    <a:prstGeom prst="rect">
                      <a:avLst/>
                    </a:prstGeom>
                    <a:noFill/>
                    <a:ln w="9525">
                      <a:noFill/>
                      <a:miter lim="800000"/>
                      <a:headEnd/>
                      <a:tailEnd/>
                    </a:ln>
                  </pic:spPr>
                </pic:pic>
              </a:graphicData>
            </a:graphic>
          </wp:anchor>
        </w:drawing>
      </w:r>
      <w:r w:rsidR="007A3264" w:rsidRPr="007A3264">
        <w:rPr>
          <w:rFonts w:ascii="Arial" w:hAnsi="Arial" w:cs="Arial"/>
          <w:color w:val="000000"/>
          <w:sz w:val="12"/>
          <w:szCs w:val="12"/>
        </w:rPr>
        <w:t xml:space="preserve">The expiry date is shown in year, month format. Do not use the product after this date. </w:t>
      </w:r>
    </w:p>
    <w:p w:rsidR="00B80C31" w:rsidRDefault="00B80C31" w:rsidP="007A3264">
      <w:pPr>
        <w:autoSpaceDE w:val="0"/>
        <w:autoSpaceDN w:val="0"/>
        <w:adjustRightInd w:val="0"/>
        <w:spacing w:after="0" w:line="240" w:lineRule="auto"/>
        <w:jc w:val="both"/>
        <w:rPr>
          <w:rFonts w:ascii="Arial" w:hAnsi="Arial" w:cs="Arial"/>
          <w:b/>
          <w:bCs/>
          <w:color w:val="000000"/>
          <w:sz w:val="12"/>
          <w:szCs w:val="12"/>
        </w:rPr>
      </w:pPr>
    </w:p>
    <w:p w:rsidR="007A3264" w:rsidRPr="007A3264" w:rsidRDefault="007A3264" w:rsidP="007A3264">
      <w:pPr>
        <w:autoSpaceDE w:val="0"/>
        <w:autoSpaceDN w:val="0"/>
        <w:adjustRightInd w:val="0"/>
        <w:spacing w:after="0" w:line="240" w:lineRule="auto"/>
        <w:jc w:val="both"/>
        <w:rPr>
          <w:rFonts w:ascii="Arial" w:hAnsi="Arial" w:cs="Arial"/>
          <w:color w:val="000000"/>
          <w:sz w:val="12"/>
          <w:szCs w:val="12"/>
        </w:rPr>
      </w:pPr>
      <w:r w:rsidRPr="007A3264">
        <w:rPr>
          <w:rFonts w:ascii="Arial" w:hAnsi="Arial" w:cs="Arial"/>
          <w:b/>
          <w:bCs/>
          <w:color w:val="000000"/>
          <w:sz w:val="12"/>
          <w:szCs w:val="12"/>
        </w:rPr>
        <w:t xml:space="preserve">SPECIALLY FORMULATED FOR USE IN DENTISTRY </w:t>
      </w:r>
    </w:p>
    <w:p w:rsidR="00B80C31" w:rsidRDefault="00B80C31" w:rsidP="007A3264">
      <w:pPr>
        <w:autoSpaceDE w:val="0"/>
        <w:autoSpaceDN w:val="0"/>
        <w:adjustRightInd w:val="0"/>
        <w:spacing w:after="0" w:line="240" w:lineRule="auto"/>
        <w:jc w:val="both"/>
        <w:rPr>
          <w:rFonts w:ascii="Arial" w:hAnsi="Arial" w:cs="Arial"/>
          <w:b/>
          <w:bCs/>
          <w:color w:val="000000"/>
          <w:sz w:val="12"/>
          <w:szCs w:val="12"/>
        </w:rPr>
      </w:pPr>
      <w:r>
        <w:rPr>
          <w:rFonts w:ascii="Arial" w:hAnsi="Arial" w:cs="Arial"/>
          <w:b/>
          <w:bCs/>
          <w:noProof/>
          <w:color w:val="000000"/>
          <w:sz w:val="12"/>
          <w:szCs w:val="12"/>
          <w:lang w:eastAsia="en-GB"/>
        </w:rPr>
        <w:drawing>
          <wp:anchor distT="0" distB="0" distL="114300" distR="114300" simplePos="0" relativeHeight="251704320" behindDoc="1" locked="0" layoutInCell="1" allowOverlap="1">
            <wp:simplePos x="0" y="0"/>
            <wp:positionH relativeFrom="column">
              <wp:posOffset>2588895</wp:posOffset>
            </wp:positionH>
            <wp:positionV relativeFrom="paragraph">
              <wp:posOffset>6985</wp:posOffset>
            </wp:positionV>
            <wp:extent cx="387350" cy="260350"/>
            <wp:effectExtent l="19050" t="0" r="0" b="0"/>
            <wp:wrapTight wrapText="bothSides">
              <wp:wrapPolygon edited="0">
                <wp:start x="-1062" y="0"/>
                <wp:lineTo x="-1062" y="20546"/>
                <wp:lineTo x="21246" y="20546"/>
                <wp:lineTo x="21246" y="0"/>
                <wp:lineTo x="-1062" y="0"/>
              </wp:wrapPolygon>
            </wp:wrapTight>
            <wp:docPr id="2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87350" cy="260350"/>
                    </a:xfrm>
                    <a:prstGeom prst="rect">
                      <a:avLst/>
                    </a:prstGeom>
                    <a:noFill/>
                    <a:ln w="9525">
                      <a:noFill/>
                      <a:miter lim="800000"/>
                      <a:headEnd/>
                      <a:tailEnd/>
                    </a:ln>
                  </pic:spPr>
                </pic:pic>
              </a:graphicData>
            </a:graphic>
          </wp:anchor>
        </w:drawing>
      </w:r>
    </w:p>
    <w:p w:rsidR="007A3264" w:rsidRDefault="007A3264" w:rsidP="007A3264">
      <w:pPr>
        <w:autoSpaceDE w:val="0"/>
        <w:autoSpaceDN w:val="0"/>
        <w:adjustRightInd w:val="0"/>
        <w:spacing w:after="0" w:line="240" w:lineRule="auto"/>
        <w:jc w:val="both"/>
        <w:rPr>
          <w:rFonts w:ascii="Arial" w:hAnsi="Arial" w:cs="Arial"/>
          <w:color w:val="000000"/>
          <w:sz w:val="12"/>
          <w:szCs w:val="12"/>
        </w:rPr>
      </w:pPr>
      <w:r w:rsidRPr="007A3264">
        <w:rPr>
          <w:rFonts w:ascii="Arial" w:hAnsi="Arial" w:cs="Arial"/>
          <w:b/>
          <w:bCs/>
          <w:color w:val="000000"/>
          <w:sz w:val="12"/>
          <w:szCs w:val="12"/>
        </w:rPr>
        <w:t xml:space="preserve">REF: </w:t>
      </w:r>
      <w:r w:rsidR="00B80C31">
        <w:rPr>
          <w:rFonts w:ascii="Arial" w:hAnsi="Arial" w:cs="Arial"/>
          <w:b/>
          <w:bCs/>
          <w:color w:val="000000"/>
          <w:sz w:val="12"/>
          <w:szCs w:val="12"/>
        </w:rPr>
        <w:tab/>
      </w:r>
      <w:r w:rsidR="00B80C31">
        <w:rPr>
          <w:rFonts w:ascii="Arial" w:hAnsi="Arial" w:cs="Arial"/>
          <w:color w:val="000000"/>
          <w:sz w:val="12"/>
          <w:szCs w:val="12"/>
        </w:rPr>
        <w:t>AH0500</w:t>
      </w:r>
      <w:r w:rsidR="00B80C31">
        <w:rPr>
          <w:rFonts w:ascii="Arial" w:hAnsi="Arial" w:cs="Arial"/>
          <w:color w:val="000000"/>
          <w:sz w:val="12"/>
          <w:szCs w:val="12"/>
        </w:rPr>
        <w:tab/>
      </w:r>
      <w:r w:rsidRPr="007A3264">
        <w:rPr>
          <w:rFonts w:ascii="Arial" w:hAnsi="Arial" w:cs="Arial"/>
          <w:color w:val="000000"/>
          <w:sz w:val="12"/>
          <w:szCs w:val="12"/>
        </w:rPr>
        <w:t xml:space="preserve"> </w:t>
      </w:r>
      <w:r w:rsidR="00B80C31">
        <w:rPr>
          <w:rFonts w:ascii="Arial" w:hAnsi="Arial" w:cs="Arial"/>
          <w:color w:val="000000"/>
          <w:sz w:val="12"/>
          <w:szCs w:val="12"/>
        </w:rPr>
        <w:tab/>
      </w:r>
      <w:r w:rsidR="005863F0">
        <w:rPr>
          <w:rFonts w:ascii="Arial" w:hAnsi="Arial" w:cs="Arial"/>
          <w:color w:val="000000"/>
          <w:sz w:val="12"/>
          <w:szCs w:val="12"/>
        </w:rPr>
        <w:t>15g Powder / 7</w:t>
      </w:r>
      <w:r w:rsidRPr="007A3264">
        <w:rPr>
          <w:rFonts w:ascii="Arial" w:hAnsi="Arial" w:cs="Arial"/>
          <w:color w:val="000000"/>
          <w:sz w:val="12"/>
          <w:szCs w:val="12"/>
        </w:rPr>
        <w:t xml:space="preserve">ml Liquid </w:t>
      </w:r>
    </w:p>
    <w:p w:rsidR="00B80C31" w:rsidRPr="007A3264" w:rsidRDefault="00B80C31" w:rsidP="007A3264">
      <w:pPr>
        <w:autoSpaceDE w:val="0"/>
        <w:autoSpaceDN w:val="0"/>
        <w:adjustRightInd w:val="0"/>
        <w:spacing w:after="0" w:line="240" w:lineRule="auto"/>
        <w:jc w:val="both"/>
        <w:rPr>
          <w:rFonts w:ascii="Arial" w:hAnsi="Arial" w:cs="Arial"/>
          <w:color w:val="000000"/>
          <w:sz w:val="12"/>
          <w:szCs w:val="12"/>
        </w:rPr>
      </w:pPr>
    </w:p>
    <w:p w:rsidR="007A3264" w:rsidRPr="007A3264" w:rsidRDefault="00B80C31" w:rsidP="007A3264">
      <w:pPr>
        <w:autoSpaceDE w:val="0"/>
        <w:autoSpaceDN w:val="0"/>
        <w:adjustRightInd w:val="0"/>
        <w:spacing w:after="0" w:line="240" w:lineRule="auto"/>
        <w:jc w:val="both"/>
        <w:rPr>
          <w:rFonts w:ascii="Arial" w:hAnsi="Arial" w:cs="Arial"/>
          <w:color w:val="000000"/>
          <w:sz w:val="12"/>
          <w:szCs w:val="12"/>
        </w:rPr>
      </w:pPr>
      <w:r w:rsidRPr="00B80C31">
        <w:rPr>
          <w:rFonts w:ascii="Arial" w:hAnsi="Arial" w:cs="Arial"/>
          <w:noProof/>
          <w:color w:val="000000"/>
          <w:sz w:val="12"/>
          <w:szCs w:val="12"/>
          <w:lang w:eastAsia="en-GB"/>
        </w:rPr>
        <w:drawing>
          <wp:anchor distT="0" distB="0" distL="114300" distR="114300" simplePos="0" relativeHeight="251702272" behindDoc="1" locked="0" layoutInCell="1" allowOverlap="1">
            <wp:simplePos x="0" y="0"/>
            <wp:positionH relativeFrom="column">
              <wp:posOffset>-20955</wp:posOffset>
            </wp:positionH>
            <wp:positionV relativeFrom="paragraph">
              <wp:posOffset>15875</wp:posOffset>
            </wp:positionV>
            <wp:extent cx="209550" cy="228600"/>
            <wp:effectExtent l="19050" t="0" r="0" b="0"/>
            <wp:wrapTight wrapText="bothSides">
              <wp:wrapPolygon edited="0">
                <wp:start x="-1964" y="0"/>
                <wp:lineTo x="-1964" y="19800"/>
                <wp:lineTo x="21600" y="19800"/>
                <wp:lineTo x="21600" y="0"/>
                <wp:lineTo x="-1964" y="0"/>
              </wp:wrapPolygon>
            </wp:wrapTight>
            <wp:docPr id="2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09550" cy="228600"/>
                    </a:xfrm>
                    <a:prstGeom prst="rect">
                      <a:avLst/>
                    </a:prstGeom>
                    <a:noFill/>
                    <a:ln w="9525">
                      <a:noFill/>
                      <a:miter lim="800000"/>
                      <a:headEnd/>
                      <a:tailEnd/>
                    </a:ln>
                  </pic:spPr>
                </pic:pic>
              </a:graphicData>
            </a:graphic>
          </wp:anchor>
        </w:drawing>
      </w:r>
      <w:r w:rsidR="007A3264" w:rsidRPr="007A3264">
        <w:rPr>
          <w:rFonts w:ascii="Arial" w:hAnsi="Arial" w:cs="Arial"/>
          <w:color w:val="000000"/>
          <w:sz w:val="12"/>
          <w:szCs w:val="12"/>
        </w:rPr>
        <w:t xml:space="preserve">Advanced Healthcare Ltd., Tonbridge, Kent, TN11 8JU, UK </w:t>
      </w:r>
    </w:p>
    <w:p w:rsidR="007A3264" w:rsidRPr="007A3264" w:rsidRDefault="007A3264" w:rsidP="007A3264">
      <w:pPr>
        <w:autoSpaceDE w:val="0"/>
        <w:autoSpaceDN w:val="0"/>
        <w:adjustRightInd w:val="0"/>
        <w:spacing w:after="0" w:line="240" w:lineRule="auto"/>
        <w:jc w:val="both"/>
        <w:rPr>
          <w:rFonts w:ascii="Arial" w:hAnsi="Arial" w:cs="Arial"/>
          <w:color w:val="000000"/>
          <w:sz w:val="12"/>
          <w:szCs w:val="12"/>
        </w:rPr>
      </w:pPr>
      <w:r w:rsidRPr="007A3264">
        <w:rPr>
          <w:rFonts w:ascii="Arial" w:hAnsi="Arial" w:cs="Arial"/>
          <w:color w:val="000000"/>
          <w:sz w:val="12"/>
          <w:szCs w:val="12"/>
        </w:rPr>
        <w:t xml:space="preserve">Tel: +44 1892 870500 Fax: +44 1892 870482 </w:t>
      </w:r>
    </w:p>
    <w:p w:rsidR="007A3264" w:rsidRPr="007A3264" w:rsidRDefault="007A3264" w:rsidP="007A3264">
      <w:pPr>
        <w:autoSpaceDE w:val="0"/>
        <w:autoSpaceDN w:val="0"/>
        <w:adjustRightInd w:val="0"/>
        <w:spacing w:after="0" w:line="240" w:lineRule="auto"/>
        <w:jc w:val="both"/>
        <w:rPr>
          <w:rFonts w:ascii="Arial" w:hAnsi="Arial" w:cs="Arial"/>
          <w:color w:val="000000"/>
          <w:sz w:val="12"/>
          <w:szCs w:val="12"/>
        </w:rPr>
      </w:pPr>
      <w:r w:rsidRPr="007A3264">
        <w:rPr>
          <w:rFonts w:ascii="Arial" w:hAnsi="Arial" w:cs="Arial"/>
          <w:i/>
          <w:iCs/>
          <w:color w:val="000000"/>
          <w:sz w:val="12"/>
          <w:szCs w:val="12"/>
        </w:rPr>
        <w:t xml:space="preserve">Advanced Healthcare Ltd operate a policy of continuous monitoring and improvement of our products. If you have any comments about this product, please contact us at the above address stating the batch number shown on the packaging. </w:t>
      </w:r>
    </w:p>
    <w:p w:rsidR="007A3264" w:rsidRPr="007A3264" w:rsidRDefault="007A3264" w:rsidP="007A3264">
      <w:pPr>
        <w:autoSpaceDE w:val="0"/>
        <w:autoSpaceDN w:val="0"/>
        <w:adjustRightInd w:val="0"/>
        <w:spacing w:after="0" w:line="240" w:lineRule="auto"/>
        <w:jc w:val="both"/>
        <w:rPr>
          <w:rFonts w:ascii="Arial" w:hAnsi="Arial" w:cs="Arial"/>
          <w:color w:val="000000"/>
          <w:sz w:val="12"/>
          <w:szCs w:val="12"/>
        </w:rPr>
      </w:pPr>
      <w:r w:rsidRPr="007A3264">
        <w:rPr>
          <w:rFonts w:ascii="Arial" w:hAnsi="Arial" w:cs="Arial"/>
          <w:color w:val="000000"/>
          <w:sz w:val="12"/>
          <w:szCs w:val="12"/>
        </w:rPr>
        <w:t xml:space="preserve">Caution: U.S. Federal Law restricts this device to sale by or on the order of a dental professional. </w:t>
      </w:r>
    </w:p>
    <w:p w:rsidR="00B80C31" w:rsidRDefault="00B80C31" w:rsidP="00B80C31">
      <w:pPr>
        <w:pStyle w:val="Default"/>
        <w:tabs>
          <w:tab w:val="left" w:pos="0"/>
          <w:tab w:val="left" w:pos="1701"/>
        </w:tabs>
        <w:jc w:val="both"/>
        <w:rPr>
          <w:rFonts w:ascii="Arial" w:hAnsi="Arial" w:cs="Arial"/>
          <w:sz w:val="12"/>
          <w:szCs w:val="12"/>
        </w:rPr>
      </w:pPr>
      <w:r w:rsidRPr="0021612A">
        <w:rPr>
          <w:rFonts w:ascii="Arial" w:hAnsi="Arial" w:cs="Arial"/>
          <w:sz w:val="12"/>
          <w:szCs w:val="12"/>
        </w:rPr>
        <w:t>2013-</w:t>
      </w:r>
      <w:r>
        <w:rPr>
          <w:rFonts w:ascii="Arial" w:hAnsi="Arial" w:cs="Arial"/>
          <w:sz w:val="12"/>
          <w:szCs w:val="12"/>
        </w:rPr>
        <w:t>10</w:t>
      </w:r>
      <w:r w:rsidRPr="0021612A">
        <w:rPr>
          <w:rFonts w:ascii="Arial" w:hAnsi="Arial" w:cs="Arial"/>
          <w:sz w:val="12"/>
          <w:szCs w:val="12"/>
        </w:rPr>
        <w:t xml:space="preserve"> </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 xml:space="preserve">          </w:t>
      </w:r>
      <w:r w:rsidRPr="0021612A">
        <w:rPr>
          <w:rFonts w:ascii="Arial" w:hAnsi="Arial" w:cs="Arial"/>
          <w:sz w:val="12"/>
          <w:szCs w:val="12"/>
        </w:rPr>
        <w:t>L8</w:t>
      </w:r>
      <w:r>
        <w:rPr>
          <w:rFonts w:ascii="Arial" w:hAnsi="Arial" w:cs="Arial"/>
          <w:sz w:val="12"/>
          <w:szCs w:val="12"/>
        </w:rPr>
        <w:t>835</w:t>
      </w:r>
    </w:p>
    <w:p w:rsidR="0021612A" w:rsidRDefault="0021612A" w:rsidP="00DF1B34">
      <w:pPr>
        <w:pStyle w:val="Default"/>
        <w:tabs>
          <w:tab w:val="left" w:pos="0"/>
          <w:tab w:val="left" w:pos="1701"/>
        </w:tabs>
        <w:jc w:val="both"/>
        <w:rPr>
          <w:rFonts w:ascii="Arial" w:hAnsi="Arial" w:cs="Arial"/>
          <w:sz w:val="12"/>
          <w:szCs w:val="12"/>
        </w:rPr>
      </w:pPr>
    </w:p>
    <w:p w:rsidR="00C802DF" w:rsidRDefault="00C802DF" w:rsidP="00C802DF">
      <w:pPr>
        <w:tabs>
          <w:tab w:val="left" w:pos="1701"/>
        </w:tabs>
        <w:autoSpaceDE w:val="0"/>
        <w:autoSpaceDN w:val="0"/>
        <w:adjustRightInd w:val="0"/>
        <w:spacing w:after="0" w:line="240" w:lineRule="auto"/>
        <w:jc w:val="center"/>
        <w:rPr>
          <w:rFonts w:ascii="Aller" w:hAnsi="Aller" w:cs="Aller"/>
          <w:color w:val="000000"/>
          <w:sz w:val="16"/>
          <w:szCs w:val="16"/>
        </w:rPr>
      </w:pPr>
      <w:r w:rsidRPr="00C802DF">
        <w:rPr>
          <w:rFonts w:ascii="Aller" w:hAnsi="Aller" w:cs="Aller"/>
          <w:noProof/>
          <w:color w:val="000000"/>
          <w:sz w:val="16"/>
          <w:szCs w:val="16"/>
          <w:lang w:eastAsia="en-GB"/>
        </w:rPr>
        <w:drawing>
          <wp:inline distT="0" distB="0" distL="0" distR="0">
            <wp:extent cx="1257300" cy="387940"/>
            <wp:effectExtent l="19050" t="0" r="0" b="0"/>
            <wp:docPr id="1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57300" cy="387940"/>
                    </a:xfrm>
                    <a:prstGeom prst="rect">
                      <a:avLst/>
                    </a:prstGeom>
                    <a:noFill/>
                    <a:ln w="9525">
                      <a:noFill/>
                      <a:miter lim="800000"/>
                      <a:headEnd/>
                      <a:tailEnd/>
                    </a:ln>
                  </pic:spPr>
                </pic:pic>
              </a:graphicData>
            </a:graphic>
          </wp:inline>
        </w:drawing>
      </w:r>
    </w:p>
    <w:p w:rsidR="00AE7240" w:rsidRPr="00DB4434" w:rsidRDefault="00C802DF" w:rsidP="00C802DF">
      <w:pPr>
        <w:tabs>
          <w:tab w:val="left" w:pos="1701"/>
        </w:tabs>
        <w:autoSpaceDE w:val="0"/>
        <w:autoSpaceDN w:val="0"/>
        <w:adjustRightInd w:val="0"/>
        <w:spacing w:after="0" w:line="240" w:lineRule="auto"/>
        <w:jc w:val="center"/>
        <w:rPr>
          <w:rFonts w:ascii="Aller" w:hAnsi="Aller" w:cs="Aller"/>
          <w:color w:val="000000"/>
          <w:sz w:val="16"/>
          <w:szCs w:val="16"/>
        </w:rPr>
      </w:pPr>
      <w:r>
        <w:rPr>
          <w:rFonts w:ascii="Aller" w:hAnsi="Aller" w:cs="Aller"/>
          <w:color w:val="000000"/>
          <w:sz w:val="16"/>
          <w:szCs w:val="16"/>
        </w:rPr>
        <w:t>Rezin Modifiye C</w:t>
      </w:r>
      <w:r w:rsidR="00357878">
        <w:rPr>
          <w:rFonts w:ascii="Aller" w:hAnsi="Aller" w:cs="Aller"/>
          <w:color w:val="000000"/>
          <w:sz w:val="16"/>
          <w:szCs w:val="16"/>
        </w:rPr>
        <w:t>am İyonomer Yapıştırma</w:t>
      </w:r>
      <w:r w:rsidR="00DB4434" w:rsidRPr="00DB4434">
        <w:rPr>
          <w:rFonts w:ascii="Aller" w:hAnsi="Aller" w:cs="Aller"/>
          <w:color w:val="000000"/>
          <w:sz w:val="16"/>
          <w:szCs w:val="16"/>
        </w:rPr>
        <w:t xml:space="preserve"> Siman</w:t>
      </w:r>
      <w:r w:rsidR="00357878">
        <w:rPr>
          <w:rFonts w:ascii="Aller" w:hAnsi="Aller" w:cs="Aller"/>
          <w:color w:val="000000"/>
          <w:sz w:val="16"/>
          <w:szCs w:val="16"/>
        </w:rPr>
        <w:t>ı</w:t>
      </w:r>
      <w:r w:rsidR="00DB4434" w:rsidRPr="00DB4434">
        <w:rPr>
          <w:rFonts w:ascii="Aller" w:hAnsi="Aller" w:cs="Aller"/>
          <w:color w:val="000000"/>
          <w:sz w:val="16"/>
          <w:szCs w:val="16"/>
        </w:rPr>
        <w:t xml:space="preserve"> (Toz/Likit)</w:t>
      </w:r>
    </w:p>
    <w:p w:rsidR="0021612A" w:rsidRPr="00D91F6A" w:rsidRDefault="00357878" w:rsidP="00D91F6A">
      <w:pPr>
        <w:autoSpaceDE w:val="0"/>
        <w:autoSpaceDN w:val="0"/>
        <w:adjustRightInd w:val="0"/>
        <w:spacing w:after="0" w:line="240" w:lineRule="auto"/>
        <w:jc w:val="center"/>
        <w:rPr>
          <w:rFonts w:ascii="Arial" w:hAnsi="Arial" w:cs="Arial"/>
          <w:color w:val="000000"/>
          <w:sz w:val="12"/>
          <w:szCs w:val="12"/>
        </w:rPr>
      </w:pPr>
      <w:r w:rsidRPr="00D91F6A">
        <w:rPr>
          <w:rFonts w:ascii="Arial" w:hAnsi="Arial" w:cs="Arial"/>
          <w:color w:val="000000"/>
          <w:sz w:val="12"/>
          <w:szCs w:val="12"/>
        </w:rPr>
        <w:t>ISO 9917-1:2007 Sınıf</w:t>
      </w:r>
      <w:r w:rsidR="00C802DF">
        <w:rPr>
          <w:rFonts w:ascii="Arial" w:hAnsi="Arial" w:cs="Arial"/>
          <w:color w:val="000000"/>
          <w:sz w:val="12"/>
          <w:szCs w:val="12"/>
        </w:rPr>
        <w:t xml:space="preserve"> 1</w:t>
      </w:r>
      <w:r w:rsidR="0021612A" w:rsidRPr="00D91F6A">
        <w:rPr>
          <w:rFonts w:ascii="Arial" w:hAnsi="Arial" w:cs="Arial"/>
          <w:color w:val="000000"/>
          <w:sz w:val="12"/>
          <w:szCs w:val="12"/>
        </w:rPr>
        <w:t>a</w:t>
      </w:r>
    </w:p>
    <w:p w:rsidR="00F72904" w:rsidRPr="00DB4434" w:rsidRDefault="00F72904" w:rsidP="00DF1B34">
      <w:pPr>
        <w:tabs>
          <w:tab w:val="left" w:pos="1701"/>
        </w:tabs>
        <w:autoSpaceDE w:val="0"/>
        <w:autoSpaceDN w:val="0"/>
        <w:adjustRightInd w:val="0"/>
        <w:spacing w:after="0" w:line="240" w:lineRule="auto"/>
        <w:jc w:val="center"/>
        <w:rPr>
          <w:rFonts w:ascii="Arial" w:hAnsi="Arial" w:cs="Arial"/>
          <w:color w:val="000000"/>
          <w:sz w:val="12"/>
          <w:szCs w:val="12"/>
        </w:rPr>
      </w:pPr>
    </w:p>
    <w:p w:rsidR="00AE7240" w:rsidRDefault="00AE7240" w:rsidP="00DF1B34">
      <w:pPr>
        <w:tabs>
          <w:tab w:val="left" w:pos="1701"/>
        </w:tabs>
        <w:autoSpaceDE w:val="0"/>
        <w:autoSpaceDN w:val="0"/>
        <w:adjustRightInd w:val="0"/>
        <w:spacing w:after="0" w:line="240" w:lineRule="auto"/>
        <w:jc w:val="center"/>
        <w:rPr>
          <w:rFonts w:ascii="Arial" w:hAnsi="Arial" w:cs="Arial"/>
          <w:b/>
          <w:bCs/>
          <w:color w:val="000000"/>
          <w:sz w:val="12"/>
          <w:szCs w:val="12"/>
          <w:lang w:val="tr-TR"/>
        </w:rPr>
      </w:pPr>
      <w:r w:rsidRPr="00E672AC">
        <w:rPr>
          <w:rFonts w:ascii="Arial" w:hAnsi="Arial" w:cs="Arial"/>
          <w:b/>
          <w:bCs/>
          <w:color w:val="000000"/>
          <w:sz w:val="12"/>
          <w:szCs w:val="12"/>
          <w:lang w:val="tr-TR"/>
        </w:rPr>
        <w:t>KULLANMA TALİMATI</w:t>
      </w:r>
    </w:p>
    <w:p w:rsidR="00C802DF" w:rsidRDefault="00C802DF" w:rsidP="00C802DF">
      <w:pPr>
        <w:tabs>
          <w:tab w:val="left" w:pos="1701"/>
        </w:tabs>
        <w:autoSpaceDE w:val="0"/>
        <w:autoSpaceDN w:val="0"/>
        <w:adjustRightInd w:val="0"/>
        <w:spacing w:after="0" w:line="240" w:lineRule="auto"/>
        <w:rPr>
          <w:rFonts w:ascii="Arial" w:hAnsi="Arial" w:cs="Arial"/>
          <w:b/>
          <w:bCs/>
          <w:color w:val="000000"/>
          <w:sz w:val="12"/>
          <w:szCs w:val="12"/>
          <w:lang w:val="tr-TR"/>
        </w:rPr>
      </w:pPr>
      <w:r>
        <w:rPr>
          <w:rFonts w:ascii="Arial" w:hAnsi="Arial" w:cs="Arial"/>
          <w:b/>
          <w:bCs/>
          <w:color w:val="000000"/>
          <w:sz w:val="12"/>
          <w:szCs w:val="12"/>
          <w:lang w:val="tr-TR"/>
        </w:rPr>
        <w:t>ÖZELLİKLER:</w:t>
      </w:r>
    </w:p>
    <w:p w:rsidR="00357878" w:rsidRPr="00357878" w:rsidRDefault="00036C5C" w:rsidP="00357878">
      <w:pPr>
        <w:tabs>
          <w:tab w:val="left" w:pos="1701"/>
        </w:tabs>
        <w:autoSpaceDE w:val="0"/>
        <w:autoSpaceDN w:val="0"/>
        <w:adjustRightInd w:val="0"/>
        <w:spacing w:after="0" w:line="240" w:lineRule="auto"/>
        <w:rPr>
          <w:rFonts w:ascii="Arial" w:hAnsi="Arial" w:cs="Arial"/>
          <w:bCs/>
          <w:color w:val="000000"/>
          <w:sz w:val="12"/>
          <w:szCs w:val="12"/>
          <w:lang w:val="tr-TR"/>
        </w:rPr>
      </w:pPr>
      <w:r>
        <w:rPr>
          <w:rFonts w:ascii="Arial" w:hAnsi="Arial" w:cs="Arial"/>
          <w:bCs/>
          <w:color w:val="000000"/>
          <w:sz w:val="12"/>
          <w:szCs w:val="12"/>
          <w:lang w:val="tr-TR"/>
        </w:rPr>
        <w:t xml:space="preserve">Yüksek güçte, sürekli florid </w:t>
      </w:r>
      <w:r w:rsidR="005863F0">
        <w:rPr>
          <w:rFonts w:ascii="Arial" w:hAnsi="Arial" w:cs="Arial"/>
          <w:bCs/>
          <w:color w:val="000000"/>
          <w:sz w:val="12"/>
          <w:szCs w:val="12"/>
          <w:lang w:val="tr-TR"/>
        </w:rPr>
        <w:t>salan ve mükemmel bir estetik sunan</w:t>
      </w:r>
      <w:r>
        <w:rPr>
          <w:rFonts w:ascii="Arial" w:hAnsi="Arial" w:cs="Arial"/>
          <w:bCs/>
          <w:color w:val="000000"/>
          <w:sz w:val="12"/>
          <w:szCs w:val="12"/>
          <w:lang w:val="tr-TR"/>
        </w:rPr>
        <w:t xml:space="preserve"> rayo opak rezin modifiye cam iyonomer yap</w:t>
      </w:r>
      <w:r w:rsidR="005863F0">
        <w:rPr>
          <w:rFonts w:ascii="Arial" w:hAnsi="Arial" w:cs="Arial"/>
          <w:bCs/>
          <w:color w:val="000000"/>
          <w:sz w:val="12"/>
          <w:szCs w:val="12"/>
          <w:lang w:val="tr-TR"/>
        </w:rPr>
        <w:t>ı</w:t>
      </w:r>
      <w:r>
        <w:rPr>
          <w:rFonts w:ascii="Arial" w:hAnsi="Arial" w:cs="Arial"/>
          <w:bCs/>
          <w:color w:val="000000"/>
          <w:sz w:val="12"/>
          <w:szCs w:val="12"/>
          <w:lang w:val="tr-TR"/>
        </w:rPr>
        <w:t>ştırma simanıdır. D</w:t>
      </w:r>
      <w:r w:rsidR="00357878">
        <w:rPr>
          <w:rFonts w:ascii="Arial" w:hAnsi="Arial" w:cs="Arial"/>
          <w:bCs/>
          <w:color w:val="000000"/>
          <w:sz w:val="12"/>
          <w:szCs w:val="12"/>
          <w:lang w:val="tr-TR"/>
        </w:rPr>
        <w:t xml:space="preserve">iş yapısına ve metallere </w:t>
      </w:r>
      <w:r>
        <w:rPr>
          <w:rFonts w:ascii="Arial" w:hAnsi="Arial" w:cs="Arial"/>
          <w:bCs/>
          <w:color w:val="000000"/>
          <w:sz w:val="12"/>
          <w:szCs w:val="12"/>
          <w:lang w:val="tr-TR"/>
        </w:rPr>
        <w:t>mükemmel</w:t>
      </w:r>
      <w:r w:rsidR="00357878">
        <w:rPr>
          <w:rFonts w:ascii="Arial" w:hAnsi="Arial" w:cs="Arial"/>
          <w:bCs/>
          <w:color w:val="000000"/>
          <w:sz w:val="12"/>
          <w:szCs w:val="12"/>
          <w:lang w:val="tr-TR"/>
        </w:rPr>
        <w:t xml:space="preserve"> olarak bağlanır. </w:t>
      </w:r>
    </w:p>
    <w:p w:rsidR="00F01996" w:rsidRDefault="00F01996" w:rsidP="00DF1B34">
      <w:pPr>
        <w:tabs>
          <w:tab w:val="left" w:pos="1701"/>
        </w:tabs>
        <w:autoSpaceDE w:val="0"/>
        <w:autoSpaceDN w:val="0"/>
        <w:adjustRightInd w:val="0"/>
        <w:spacing w:after="0" w:line="240" w:lineRule="auto"/>
        <w:jc w:val="both"/>
        <w:rPr>
          <w:rFonts w:ascii="Arial" w:hAnsi="Arial" w:cs="Arial"/>
          <w:b/>
          <w:bCs/>
          <w:color w:val="000000"/>
          <w:sz w:val="12"/>
          <w:szCs w:val="12"/>
          <w:lang w:val="tr-TR"/>
        </w:rPr>
      </w:pPr>
    </w:p>
    <w:p w:rsidR="005760D9" w:rsidRPr="00E672AC" w:rsidRDefault="00C802DF" w:rsidP="00DF1B34">
      <w:pPr>
        <w:tabs>
          <w:tab w:val="left" w:pos="1701"/>
        </w:tabs>
        <w:autoSpaceDE w:val="0"/>
        <w:autoSpaceDN w:val="0"/>
        <w:adjustRightInd w:val="0"/>
        <w:spacing w:after="0" w:line="240" w:lineRule="auto"/>
        <w:jc w:val="both"/>
        <w:rPr>
          <w:rFonts w:ascii="Arial" w:hAnsi="Arial" w:cs="Arial"/>
          <w:b/>
          <w:bCs/>
          <w:color w:val="000000"/>
          <w:sz w:val="12"/>
          <w:szCs w:val="12"/>
          <w:lang w:val="tr-TR"/>
        </w:rPr>
      </w:pPr>
      <w:r>
        <w:rPr>
          <w:rFonts w:ascii="Arial" w:hAnsi="Arial" w:cs="Arial"/>
          <w:b/>
          <w:bCs/>
          <w:color w:val="000000"/>
          <w:sz w:val="12"/>
          <w:szCs w:val="12"/>
          <w:lang w:val="tr-TR"/>
        </w:rPr>
        <w:t xml:space="preserve">TAVSİYE EDİLEN </w:t>
      </w:r>
      <w:r w:rsidR="005760D9" w:rsidRPr="00E672AC">
        <w:rPr>
          <w:rFonts w:ascii="Arial" w:hAnsi="Arial" w:cs="Arial"/>
          <w:b/>
          <w:bCs/>
          <w:color w:val="000000"/>
          <w:sz w:val="12"/>
          <w:szCs w:val="12"/>
          <w:lang w:val="tr-TR"/>
        </w:rPr>
        <w:t>ENDİKASYONLAR:</w:t>
      </w:r>
    </w:p>
    <w:p w:rsidR="00BD13D3" w:rsidRDefault="00CB40FE" w:rsidP="00DF1B34">
      <w:pPr>
        <w:pStyle w:val="Default"/>
        <w:tabs>
          <w:tab w:val="left" w:pos="0"/>
          <w:tab w:val="left" w:pos="1701"/>
        </w:tabs>
        <w:jc w:val="both"/>
        <w:rPr>
          <w:rFonts w:ascii="Arial" w:hAnsi="Arial" w:cs="Arial"/>
          <w:sz w:val="12"/>
          <w:szCs w:val="12"/>
          <w:lang w:val="tr-TR"/>
        </w:rPr>
      </w:pPr>
      <w:r>
        <w:rPr>
          <w:rFonts w:ascii="Arial" w:hAnsi="Arial" w:cs="Arial"/>
          <w:sz w:val="12"/>
          <w:szCs w:val="12"/>
          <w:lang w:val="tr-TR"/>
        </w:rPr>
        <w:t>Tüm metal, seramik, porselenlerle k</w:t>
      </w:r>
      <w:r w:rsidR="00BD13D3">
        <w:rPr>
          <w:rFonts w:ascii="Arial" w:hAnsi="Arial" w:cs="Arial"/>
          <w:sz w:val="12"/>
          <w:szCs w:val="12"/>
          <w:lang w:val="tr-TR"/>
        </w:rPr>
        <w:t>ron, köprü, inlay ve onlay sementasyonunda,</w:t>
      </w:r>
    </w:p>
    <w:p w:rsidR="00BD13D3" w:rsidRDefault="00CB40FE" w:rsidP="00DF1B34">
      <w:pPr>
        <w:pStyle w:val="Default"/>
        <w:tabs>
          <w:tab w:val="left" w:pos="0"/>
          <w:tab w:val="left" w:pos="1701"/>
        </w:tabs>
        <w:jc w:val="both"/>
        <w:rPr>
          <w:rFonts w:ascii="Arial" w:hAnsi="Arial" w:cs="Arial"/>
          <w:sz w:val="12"/>
          <w:szCs w:val="12"/>
          <w:lang w:val="tr-TR"/>
        </w:rPr>
      </w:pPr>
      <w:r>
        <w:rPr>
          <w:rFonts w:ascii="Arial" w:hAnsi="Arial" w:cs="Arial"/>
          <w:sz w:val="12"/>
          <w:szCs w:val="12"/>
          <w:lang w:val="tr-TR"/>
        </w:rPr>
        <w:t>Metal ve seramik o</w:t>
      </w:r>
      <w:r w:rsidR="00BD13D3">
        <w:rPr>
          <w:rFonts w:ascii="Arial" w:hAnsi="Arial" w:cs="Arial"/>
          <w:sz w:val="12"/>
          <w:szCs w:val="12"/>
          <w:lang w:val="tr-TR"/>
        </w:rPr>
        <w:t xml:space="preserve">rtodontik bant ve braketlerin </w:t>
      </w:r>
      <w:r>
        <w:rPr>
          <w:rFonts w:ascii="Arial" w:hAnsi="Arial" w:cs="Arial"/>
          <w:sz w:val="12"/>
          <w:szCs w:val="12"/>
          <w:lang w:val="tr-TR"/>
        </w:rPr>
        <w:t xml:space="preserve">diş yapısına </w:t>
      </w:r>
      <w:r w:rsidR="00BD13D3">
        <w:rPr>
          <w:rFonts w:ascii="Arial" w:hAnsi="Arial" w:cs="Arial"/>
          <w:sz w:val="12"/>
          <w:szCs w:val="12"/>
          <w:lang w:val="tr-TR"/>
        </w:rPr>
        <w:t>sementasyonunda,</w:t>
      </w:r>
    </w:p>
    <w:p w:rsidR="00C802DF" w:rsidRDefault="00C802DF" w:rsidP="00DF1B34">
      <w:pPr>
        <w:pStyle w:val="Default"/>
        <w:tabs>
          <w:tab w:val="left" w:pos="0"/>
          <w:tab w:val="left" w:pos="1701"/>
        </w:tabs>
        <w:jc w:val="both"/>
        <w:rPr>
          <w:rFonts w:ascii="Arial" w:hAnsi="Arial" w:cs="Arial"/>
          <w:b/>
          <w:sz w:val="12"/>
          <w:szCs w:val="12"/>
          <w:lang w:val="tr-TR"/>
        </w:rPr>
      </w:pPr>
    </w:p>
    <w:p w:rsidR="00C802DF" w:rsidRDefault="00C802DF" w:rsidP="00DF1B34">
      <w:pPr>
        <w:pStyle w:val="Default"/>
        <w:tabs>
          <w:tab w:val="left" w:pos="0"/>
          <w:tab w:val="left" w:pos="1701"/>
        </w:tabs>
        <w:jc w:val="both"/>
        <w:rPr>
          <w:rFonts w:ascii="Arial" w:hAnsi="Arial" w:cs="Arial"/>
          <w:b/>
          <w:sz w:val="12"/>
          <w:szCs w:val="12"/>
          <w:lang w:val="tr-TR"/>
        </w:rPr>
      </w:pPr>
      <w:r>
        <w:rPr>
          <w:rFonts w:ascii="Arial" w:hAnsi="Arial" w:cs="Arial"/>
          <w:b/>
          <w:sz w:val="12"/>
          <w:szCs w:val="12"/>
          <w:lang w:val="tr-TR"/>
        </w:rPr>
        <w:t>YAN ETKİLER:</w:t>
      </w:r>
    </w:p>
    <w:p w:rsidR="00C802DF" w:rsidRDefault="00CB40FE" w:rsidP="00DF1B34">
      <w:pPr>
        <w:pStyle w:val="Default"/>
        <w:tabs>
          <w:tab w:val="left" w:pos="0"/>
          <w:tab w:val="left" w:pos="1701"/>
        </w:tabs>
        <w:jc w:val="both"/>
        <w:rPr>
          <w:rFonts w:ascii="Arial" w:hAnsi="Arial" w:cs="Arial"/>
          <w:sz w:val="12"/>
          <w:szCs w:val="12"/>
          <w:lang w:val="tr-TR"/>
        </w:rPr>
      </w:pPr>
      <w:r>
        <w:rPr>
          <w:rFonts w:ascii="Arial" w:hAnsi="Arial" w:cs="Arial"/>
          <w:sz w:val="12"/>
          <w:szCs w:val="12"/>
          <w:lang w:val="tr-TR"/>
        </w:rPr>
        <w:t>1. Pulpa kapamalarında</w:t>
      </w:r>
    </w:p>
    <w:p w:rsidR="00CB40FE" w:rsidRDefault="00CB40FE" w:rsidP="00DF1B34">
      <w:pPr>
        <w:pStyle w:val="Default"/>
        <w:tabs>
          <w:tab w:val="left" w:pos="0"/>
          <w:tab w:val="left" w:pos="1701"/>
        </w:tabs>
        <w:jc w:val="both"/>
        <w:rPr>
          <w:rFonts w:ascii="Arial" w:hAnsi="Arial" w:cs="Arial"/>
          <w:sz w:val="12"/>
          <w:szCs w:val="12"/>
          <w:lang w:val="tr-TR"/>
        </w:rPr>
      </w:pPr>
      <w:r>
        <w:rPr>
          <w:rFonts w:ascii="Arial" w:hAnsi="Arial" w:cs="Arial"/>
          <w:sz w:val="12"/>
          <w:szCs w:val="12"/>
          <w:lang w:val="tr-TR"/>
        </w:rPr>
        <w:t>2. Bazı hastalar rezine karşı hassasiyet gösterirler. Eğer böyle bir tepki ile karşılaşılırsa ürünün kullanımını durdurun ve tıbbi yardım alın.</w:t>
      </w:r>
    </w:p>
    <w:p w:rsidR="00C802DF" w:rsidRDefault="00C802DF" w:rsidP="00DF1B34">
      <w:pPr>
        <w:pStyle w:val="Default"/>
        <w:tabs>
          <w:tab w:val="left" w:pos="0"/>
          <w:tab w:val="left" w:pos="1701"/>
        </w:tabs>
        <w:jc w:val="both"/>
        <w:rPr>
          <w:rFonts w:ascii="Arial" w:hAnsi="Arial" w:cs="Arial"/>
          <w:sz w:val="12"/>
          <w:szCs w:val="12"/>
          <w:lang w:val="tr-TR"/>
        </w:rPr>
      </w:pPr>
    </w:p>
    <w:p w:rsidR="00C802DF" w:rsidRDefault="00C802DF" w:rsidP="00DF1B34">
      <w:pPr>
        <w:pStyle w:val="Default"/>
        <w:tabs>
          <w:tab w:val="left" w:pos="0"/>
          <w:tab w:val="left" w:pos="1701"/>
        </w:tabs>
        <w:jc w:val="both"/>
        <w:rPr>
          <w:rFonts w:ascii="Arial" w:hAnsi="Arial" w:cs="Arial"/>
          <w:b/>
          <w:sz w:val="12"/>
          <w:szCs w:val="12"/>
          <w:lang w:val="tr-TR"/>
        </w:rPr>
      </w:pPr>
      <w:r>
        <w:rPr>
          <w:rFonts w:ascii="Arial" w:hAnsi="Arial" w:cs="Arial"/>
          <w:b/>
          <w:sz w:val="12"/>
          <w:szCs w:val="12"/>
          <w:lang w:val="tr-TR"/>
        </w:rPr>
        <w:t>UYGULAMA:</w:t>
      </w:r>
    </w:p>
    <w:p w:rsidR="00C802DF" w:rsidRDefault="00C802DF" w:rsidP="00DF1B34">
      <w:pPr>
        <w:pStyle w:val="Default"/>
        <w:tabs>
          <w:tab w:val="left" w:pos="0"/>
          <w:tab w:val="left" w:pos="1701"/>
        </w:tabs>
        <w:jc w:val="both"/>
        <w:rPr>
          <w:rFonts w:ascii="Arial" w:hAnsi="Arial" w:cs="Arial"/>
          <w:b/>
          <w:sz w:val="12"/>
          <w:szCs w:val="1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8"/>
        <w:gridCol w:w="2228"/>
      </w:tblGrid>
      <w:tr w:rsidR="00C802DF" w:rsidRPr="007A3264" w:rsidTr="009D0526">
        <w:trPr>
          <w:trHeight w:val="124"/>
        </w:trPr>
        <w:tc>
          <w:tcPr>
            <w:tcW w:w="2228" w:type="dxa"/>
          </w:tcPr>
          <w:p w:rsidR="00C802DF" w:rsidRPr="007A3264" w:rsidRDefault="00CB40FE" w:rsidP="00CB40FE">
            <w:pPr>
              <w:autoSpaceDE w:val="0"/>
              <w:autoSpaceDN w:val="0"/>
              <w:adjustRightInd w:val="0"/>
              <w:spacing w:after="0" w:line="240" w:lineRule="auto"/>
              <w:jc w:val="both"/>
              <w:rPr>
                <w:rFonts w:ascii="Arial" w:hAnsi="Arial" w:cs="Arial"/>
                <w:color w:val="000000"/>
                <w:sz w:val="12"/>
                <w:szCs w:val="12"/>
              </w:rPr>
            </w:pPr>
            <w:r>
              <w:rPr>
                <w:rFonts w:ascii="Arial" w:hAnsi="Arial" w:cs="Arial"/>
                <w:color w:val="000000"/>
                <w:sz w:val="12"/>
                <w:szCs w:val="12"/>
              </w:rPr>
              <w:t>Toz : Likit Oranı</w:t>
            </w:r>
            <w:r w:rsidR="00C802DF" w:rsidRPr="007A3264">
              <w:rPr>
                <w:rFonts w:ascii="Arial" w:hAnsi="Arial" w:cs="Arial"/>
                <w:color w:val="000000"/>
                <w:sz w:val="12"/>
                <w:szCs w:val="12"/>
              </w:rPr>
              <w:t xml:space="preserve"> </w:t>
            </w:r>
          </w:p>
        </w:tc>
        <w:tc>
          <w:tcPr>
            <w:tcW w:w="2228" w:type="dxa"/>
          </w:tcPr>
          <w:p w:rsidR="00C802DF" w:rsidRPr="007A3264" w:rsidRDefault="00C802DF" w:rsidP="009D0526">
            <w:pPr>
              <w:autoSpaceDE w:val="0"/>
              <w:autoSpaceDN w:val="0"/>
              <w:adjustRightInd w:val="0"/>
              <w:spacing w:after="0" w:line="240" w:lineRule="auto"/>
              <w:jc w:val="both"/>
              <w:rPr>
                <w:rFonts w:ascii="Arial" w:hAnsi="Arial" w:cs="Arial"/>
                <w:color w:val="000000"/>
                <w:sz w:val="12"/>
                <w:szCs w:val="12"/>
              </w:rPr>
            </w:pPr>
            <w:r w:rsidRPr="007A3264">
              <w:rPr>
                <w:rFonts w:ascii="Arial" w:hAnsi="Arial" w:cs="Arial"/>
                <w:color w:val="000000"/>
                <w:sz w:val="12"/>
                <w:szCs w:val="12"/>
              </w:rPr>
              <w:t xml:space="preserve">1 </w:t>
            </w:r>
            <w:r w:rsidR="00CB40FE">
              <w:rPr>
                <w:rFonts w:ascii="Arial" w:hAnsi="Arial" w:cs="Arial"/>
                <w:color w:val="000000"/>
                <w:sz w:val="12"/>
                <w:szCs w:val="12"/>
              </w:rPr>
              <w:t>Kaşık</w:t>
            </w:r>
            <w:r w:rsidRPr="007A3264">
              <w:rPr>
                <w:rFonts w:ascii="Arial" w:hAnsi="Arial" w:cs="Arial"/>
                <w:color w:val="000000"/>
                <w:sz w:val="12"/>
                <w:szCs w:val="12"/>
              </w:rPr>
              <w:t xml:space="preserve"> : 3 </w:t>
            </w:r>
            <w:r w:rsidR="00CB40FE">
              <w:rPr>
                <w:rFonts w:ascii="Arial" w:hAnsi="Arial" w:cs="Arial"/>
                <w:color w:val="000000"/>
                <w:sz w:val="12"/>
                <w:szCs w:val="12"/>
              </w:rPr>
              <w:t>Damla</w:t>
            </w:r>
            <w:r w:rsidRPr="007A3264">
              <w:rPr>
                <w:rFonts w:ascii="Arial" w:hAnsi="Arial" w:cs="Arial"/>
                <w:color w:val="000000"/>
                <w:sz w:val="12"/>
                <w:szCs w:val="12"/>
              </w:rPr>
              <w:t xml:space="preserve"> </w:t>
            </w:r>
          </w:p>
          <w:p w:rsidR="00C802DF" w:rsidRPr="007A3264" w:rsidRDefault="00C802DF" w:rsidP="009D0526">
            <w:pPr>
              <w:autoSpaceDE w:val="0"/>
              <w:autoSpaceDN w:val="0"/>
              <w:adjustRightInd w:val="0"/>
              <w:spacing w:after="0" w:line="240" w:lineRule="auto"/>
              <w:jc w:val="both"/>
              <w:rPr>
                <w:rFonts w:ascii="Aller" w:hAnsi="Aller" w:cs="Aller"/>
                <w:color w:val="000000"/>
                <w:sz w:val="12"/>
                <w:szCs w:val="12"/>
              </w:rPr>
            </w:pPr>
            <w:r w:rsidRPr="007A3264">
              <w:rPr>
                <w:rFonts w:ascii="Arial" w:hAnsi="Arial" w:cs="Arial"/>
                <w:color w:val="000000"/>
                <w:sz w:val="12"/>
                <w:szCs w:val="12"/>
              </w:rPr>
              <w:t>1.60g</w:t>
            </w:r>
            <w:r w:rsidR="00CB40FE">
              <w:rPr>
                <w:rFonts w:ascii="Arial" w:hAnsi="Arial" w:cs="Arial"/>
                <w:color w:val="000000"/>
                <w:sz w:val="12"/>
                <w:szCs w:val="12"/>
              </w:rPr>
              <w:t>r</w:t>
            </w:r>
            <w:r w:rsidRPr="007A3264">
              <w:rPr>
                <w:rFonts w:ascii="Arial" w:hAnsi="Arial" w:cs="Arial"/>
                <w:color w:val="000000"/>
                <w:sz w:val="12"/>
                <w:szCs w:val="12"/>
              </w:rPr>
              <w:t xml:space="preserve"> : 1.00g</w:t>
            </w:r>
            <w:r w:rsidR="00CB40FE">
              <w:rPr>
                <w:rFonts w:ascii="Arial" w:hAnsi="Arial" w:cs="Arial"/>
                <w:color w:val="000000"/>
                <w:sz w:val="12"/>
                <w:szCs w:val="12"/>
              </w:rPr>
              <w:t>r</w:t>
            </w:r>
            <w:r w:rsidRPr="007A3264">
              <w:rPr>
                <w:rFonts w:ascii="Arial" w:hAnsi="Arial" w:cs="Arial"/>
                <w:color w:val="000000"/>
                <w:sz w:val="12"/>
                <w:szCs w:val="12"/>
              </w:rPr>
              <w:t xml:space="preserve"> </w:t>
            </w:r>
          </w:p>
        </w:tc>
      </w:tr>
      <w:tr w:rsidR="00C802DF" w:rsidRPr="007A3264" w:rsidTr="009D0526">
        <w:trPr>
          <w:trHeight w:val="56"/>
        </w:trPr>
        <w:tc>
          <w:tcPr>
            <w:tcW w:w="2228" w:type="dxa"/>
          </w:tcPr>
          <w:p w:rsidR="00C802DF" w:rsidRPr="007A3264" w:rsidRDefault="00B62E57" w:rsidP="009D0526">
            <w:pPr>
              <w:autoSpaceDE w:val="0"/>
              <w:autoSpaceDN w:val="0"/>
              <w:adjustRightInd w:val="0"/>
              <w:spacing w:after="0" w:line="240" w:lineRule="auto"/>
              <w:jc w:val="both"/>
              <w:rPr>
                <w:rFonts w:ascii="Arial" w:hAnsi="Arial" w:cs="Arial"/>
                <w:color w:val="000000"/>
                <w:sz w:val="12"/>
                <w:szCs w:val="12"/>
              </w:rPr>
            </w:pPr>
            <w:r>
              <w:rPr>
                <w:rFonts w:ascii="Arial" w:hAnsi="Arial" w:cs="Arial"/>
                <w:color w:val="000000"/>
                <w:sz w:val="12"/>
                <w:szCs w:val="12"/>
              </w:rPr>
              <w:t>Karıştırma S</w:t>
            </w:r>
            <w:r w:rsidR="00CB40FE">
              <w:rPr>
                <w:rFonts w:ascii="Arial" w:hAnsi="Arial" w:cs="Arial"/>
                <w:color w:val="000000"/>
                <w:sz w:val="12"/>
                <w:szCs w:val="12"/>
              </w:rPr>
              <w:t>üresi</w:t>
            </w:r>
            <w:r w:rsidR="00C802DF" w:rsidRPr="007A3264">
              <w:rPr>
                <w:rFonts w:ascii="Arial" w:hAnsi="Arial" w:cs="Arial"/>
                <w:color w:val="000000"/>
                <w:sz w:val="12"/>
                <w:szCs w:val="12"/>
              </w:rPr>
              <w:t xml:space="preserve"> </w:t>
            </w:r>
          </w:p>
        </w:tc>
        <w:tc>
          <w:tcPr>
            <w:tcW w:w="2228" w:type="dxa"/>
          </w:tcPr>
          <w:p w:rsidR="00C802DF" w:rsidRPr="007A3264" w:rsidRDefault="00CB40FE" w:rsidP="009D0526">
            <w:pPr>
              <w:autoSpaceDE w:val="0"/>
              <w:autoSpaceDN w:val="0"/>
              <w:adjustRightInd w:val="0"/>
              <w:spacing w:after="0" w:line="240" w:lineRule="auto"/>
              <w:jc w:val="both"/>
              <w:rPr>
                <w:rFonts w:ascii="Arial" w:hAnsi="Arial" w:cs="Arial"/>
                <w:color w:val="000000"/>
                <w:sz w:val="12"/>
                <w:szCs w:val="12"/>
              </w:rPr>
            </w:pPr>
            <w:r>
              <w:rPr>
                <w:rFonts w:ascii="Arial" w:hAnsi="Arial" w:cs="Arial"/>
                <w:color w:val="000000"/>
                <w:sz w:val="12"/>
                <w:szCs w:val="12"/>
              </w:rPr>
              <w:t>30 saniye</w:t>
            </w:r>
            <w:r w:rsidR="00C802DF" w:rsidRPr="007A3264">
              <w:rPr>
                <w:rFonts w:ascii="Arial" w:hAnsi="Arial" w:cs="Arial"/>
                <w:color w:val="000000"/>
                <w:sz w:val="12"/>
                <w:szCs w:val="12"/>
              </w:rPr>
              <w:t xml:space="preserve"> </w:t>
            </w:r>
          </w:p>
        </w:tc>
      </w:tr>
      <w:tr w:rsidR="00C802DF" w:rsidRPr="007A3264" w:rsidTr="009D0526">
        <w:trPr>
          <w:trHeight w:val="58"/>
        </w:trPr>
        <w:tc>
          <w:tcPr>
            <w:tcW w:w="2228" w:type="dxa"/>
          </w:tcPr>
          <w:p w:rsidR="00C802DF" w:rsidRPr="007A3264" w:rsidRDefault="00CB40FE" w:rsidP="009D0526">
            <w:pPr>
              <w:autoSpaceDE w:val="0"/>
              <w:autoSpaceDN w:val="0"/>
              <w:adjustRightInd w:val="0"/>
              <w:spacing w:after="0" w:line="240" w:lineRule="auto"/>
              <w:jc w:val="both"/>
              <w:rPr>
                <w:rFonts w:ascii="Arial" w:hAnsi="Arial" w:cs="Arial"/>
                <w:color w:val="000000"/>
                <w:sz w:val="12"/>
                <w:szCs w:val="12"/>
              </w:rPr>
            </w:pPr>
            <w:r>
              <w:rPr>
                <w:rFonts w:ascii="Arial" w:hAnsi="Arial" w:cs="Arial"/>
                <w:color w:val="000000"/>
                <w:sz w:val="12"/>
                <w:szCs w:val="12"/>
              </w:rPr>
              <w:t>Çalışma Süresi (</w:t>
            </w:r>
            <w:r w:rsidR="00C802DF" w:rsidRPr="007A3264">
              <w:rPr>
                <w:rFonts w:ascii="Arial" w:hAnsi="Arial" w:cs="Arial"/>
                <w:color w:val="000000"/>
                <w:sz w:val="12"/>
                <w:szCs w:val="12"/>
              </w:rPr>
              <w:t xml:space="preserve"> 23 </w:t>
            </w:r>
            <w:r w:rsidR="00B62E57" w:rsidRPr="005F4E26">
              <w:rPr>
                <w:rFonts w:ascii="Arial" w:hAnsi="Arial" w:cs="Arial"/>
                <w:sz w:val="12"/>
                <w:szCs w:val="12"/>
                <w:lang w:val="tr-TR"/>
              </w:rPr>
              <w:t>± 1°C</w:t>
            </w:r>
            <w:r w:rsidR="00B62E57">
              <w:rPr>
                <w:rFonts w:ascii="Arial" w:hAnsi="Arial" w:cs="Arial"/>
                <w:sz w:val="12"/>
                <w:szCs w:val="12"/>
                <w:lang w:val="tr-TR"/>
              </w:rPr>
              <w:t>’de</w:t>
            </w:r>
            <w:r w:rsidR="00C802DF" w:rsidRPr="007A3264">
              <w:rPr>
                <w:rFonts w:ascii="Arial" w:hAnsi="Arial" w:cs="Arial"/>
                <w:color w:val="000000"/>
                <w:sz w:val="12"/>
                <w:szCs w:val="12"/>
              </w:rPr>
              <w:t xml:space="preserve">) </w:t>
            </w:r>
          </w:p>
        </w:tc>
        <w:tc>
          <w:tcPr>
            <w:tcW w:w="2228" w:type="dxa"/>
          </w:tcPr>
          <w:p w:rsidR="00C802DF" w:rsidRPr="007A3264" w:rsidRDefault="00C802DF" w:rsidP="00B62E57">
            <w:pPr>
              <w:autoSpaceDE w:val="0"/>
              <w:autoSpaceDN w:val="0"/>
              <w:adjustRightInd w:val="0"/>
              <w:spacing w:after="0" w:line="240" w:lineRule="auto"/>
              <w:jc w:val="both"/>
              <w:rPr>
                <w:rFonts w:ascii="Arial" w:hAnsi="Arial" w:cs="Arial"/>
                <w:color w:val="000000"/>
                <w:sz w:val="12"/>
                <w:szCs w:val="12"/>
              </w:rPr>
            </w:pPr>
            <w:r w:rsidRPr="007A3264">
              <w:rPr>
                <w:rFonts w:ascii="Arial" w:hAnsi="Arial" w:cs="Arial"/>
                <w:color w:val="000000"/>
                <w:sz w:val="12"/>
                <w:szCs w:val="12"/>
              </w:rPr>
              <w:t xml:space="preserve">2 </w:t>
            </w:r>
            <w:r w:rsidR="00B62E57">
              <w:rPr>
                <w:rFonts w:ascii="Arial" w:hAnsi="Arial" w:cs="Arial"/>
                <w:color w:val="000000"/>
                <w:sz w:val="12"/>
                <w:szCs w:val="12"/>
              </w:rPr>
              <w:t xml:space="preserve">dakika </w:t>
            </w:r>
            <w:r w:rsidRPr="007A3264">
              <w:rPr>
                <w:rFonts w:ascii="Arial" w:hAnsi="Arial" w:cs="Arial"/>
                <w:color w:val="000000"/>
                <w:sz w:val="12"/>
                <w:szCs w:val="12"/>
              </w:rPr>
              <w:t>0 s</w:t>
            </w:r>
            <w:r w:rsidR="00B62E57">
              <w:rPr>
                <w:rFonts w:ascii="Arial" w:hAnsi="Arial" w:cs="Arial"/>
                <w:color w:val="000000"/>
                <w:sz w:val="12"/>
                <w:szCs w:val="12"/>
              </w:rPr>
              <w:t>aniye</w:t>
            </w:r>
            <w:r w:rsidRPr="007A3264">
              <w:rPr>
                <w:rFonts w:ascii="Arial" w:hAnsi="Arial" w:cs="Arial"/>
                <w:color w:val="000000"/>
                <w:sz w:val="12"/>
                <w:szCs w:val="12"/>
              </w:rPr>
              <w:t xml:space="preserve"> Minimum </w:t>
            </w:r>
          </w:p>
        </w:tc>
      </w:tr>
      <w:tr w:rsidR="00C802DF" w:rsidRPr="007A3264" w:rsidTr="009D0526">
        <w:trPr>
          <w:trHeight w:val="57"/>
        </w:trPr>
        <w:tc>
          <w:tcPr>
            <w:tcW w:w="2228" w:type="dxa"/>
          </w:tcPr>
          <w:p w:rsidR="00C802DF" w:rsidRPr="007A3264" w:rsidRDefault="00B62E57" w:rsidP="009D0526">
            <w:pPr>
              <w:autoSpaceDE w:val="0"/>
              <w:autoSpaceDN w:val="0"/>
              <w:adjustRightInd w:val="0"/>
              <w:spacing w:after="0" w:line="240" w:lineRule="auto"/>
              <w:jc w:val="both"/>
              <w:rPr>
                <w:rFonts w:ascii="Arial" w:hAnsi="Arial" w:cs="Arial"/>
                <w:color w:val="000000"/>
                <w:sz w:val="12"/>
                <w:szCs w:val="12"/>
              </w:rPr>
            </w:pPr>
            <w:r>
              <w:rPr>
                <w:rFonts w:ascii="Arial" w:hAnsi="Arial" w:cs="Arial"/>
                <w:color w:val="000000"/>
                <w:sz w:val="12"/>
                <w:szCs w:val="12"/>
              </w:rPr>
              <w:t>Setting Time (</w:t>
            </w:r>
            <w:r w:rsidR="00C802DF" w:rsidRPr="007A3264">
              <w:rPr>
                <w:rFonts w:ascii="Arial" w:hAnsi="Arial" w:cs="Arial"/>
                <w:color w:val="000000"/>
                <w:sz w:val="12"/>
                <w:szCs w:val="12"/>
              </w:rPr>
              <w:t xml:space="preserve"> 37 </w:t>
            </w:r>
            <w:r w:rsidRPr="005F4E26">
              <w:rPr>
                <w:rFonts w:ascii="Arial" w:hAnsi="Arial" w:cs="Arial"/>
                <w:sz w:val="12"/>
                <w:szCs w:val="12"/>
                <w:lang w:val="tr-TR"/>
              </w:rPr>
              <w:t>± 1°C</w:t>
            </w:r>
            <w:r>
              <w:rPr>
                <w:rFonts w:ascii="Arial" w:hAnsi="Arial" w:cs="Arial"/>
                <w:sz w:val="12"/>
                <w:szCs w:val="12"/>
                <w:lang w:val="tr-TR"/>
              </w:rPr>
              <w:t>’de</w:t>
            </w:r>
            <w:r w:rsidR="00C802DF" w:rsidRPr="007A3264">
              <w:rPr>
                <w:rFonts w:ascii="Arial" w:hAnsi="Arial" w:cs="Arial"/>
                <w:color w:val="000000"/>
                <w:sz w:val="12"/>
                <w:szCs w:val="12"/>
              </w:rPr>
              <w:t xml:space="preserve">) </w:t>
            </w:r>
          </w:p>
        </w:tc>
        <w:tc>
          <w:tcPr>
            <w:tcW w:w="2228" w:type="dxa"/>
          </w:tcPr>
          <w:p w:rsidR="00C802DF" w:rsidRPr="007A3264" w:rsidRDefault="00C802DF" w:rsidP="009D0526">
            <w:pPr>
              <w:autoSpaceDE w:val="0"/>
              <w:autoSpaceDN w:val="0"/>
              <w:adjustRightInd w:val="0"/>
              <w:spacing w:after="0" w:line="240" w:lineRule="auto"/>
              <w:jc w:val="both"/>
              <w:rPr>
                <w:rFonts w:ascii="Arial" w:hAnsi="Arial" w:cs="Arial"/>
                <w:color w:val="000000"/>
                <w:sz w:val="12"/>
                <w:szCs w:val="12"/>
              </w:rPr>
            </w:pPr>
            <w:r w:rsidRPr="007A3264">
              <w:rPr>
                <w:rFonts w:ascii="Arial" w:hAnsi="Arial" w:cs="Arial"/>
                <w:color w:val="000000"/>
                <w:sz w:val="12"/>
                <w:szCs w:val="12"/>
              </w:rPr>
              <w:t xml:space="preserve">6 </w:t>
            </w:r>
            <w:r w:rsidR="00B62E57">
              <w:rPr>
                <w:rFonts w:ascii="Arial" w:hAnsi="Arial" w:cs="Arial"/>
                <w:color w:val="000000"/>
                <w:sz w:val="12"/>
                <w:szCs w:val="12"/>
              </w:rPr>
              <w:t xml:space="preserve">dakika </w:t>
            </w:r>
            <w:r w:rsidRPr="007A3264">
              <w:rPr>
                <w:rFonts w:ascii="Arial" w:hAnsi="Arial" w:cs="Arial"/>
                <w:color w:val="000000"/>
                <w:sz w:val="12"/>
                <w:szCs w:val="12"/>
              </w:rPr>
              <w:t xml:space="preserve">0 </w:t>
            </w:r>
            <w:r w:rsidR="00B62E57" w:rsidRPr="007A3264">
              <w:rPr>
                <w:rFonts w:ascii="Arial" w:hAnsi="Arial" w:cs="Arial"/>
                <w:color w:val="000000"/>
                <w:sz w:val="12"/>
                <w:szCs w:val="12"/>
              </w:rPr>
              <w:t>s</w:t>
            </w:r>
            <w:r w:rsidR="00B62E57">
              <w:rPr>
                <w:rFonts w:ascii="Arial" w:hAnsi="Arial" w:cs="Arial"/>
                <w:color w:val="000000"/>
                <w:sz w:val="12"/>
                <w:szCs w:val="12"/>
              </w:rPr>
              <w:t>aniye</w:t>
            </w:r>
            <w:r w:rsidR="00B62E57" w:rsidRPr="007A3264">
              <w:rPr>
                <w:rFonts w:ascii="Arial" w:hAnsi="Arial" w:cs="Arial"/>
                <w:color w:val="000000"/>
                <w:sz w:val="12"/>
                <w:szCs w:val="12"/>
              </w:rPr>
              <w:t xml:space="preserve"> </w:t>
            </w:r>
            <w:r w:rsidR="005863F0">
              <w:rPr>
                <w:rFonts w:ascii="Arial" w:hAnsi="Arial" w:cs="Arial"/>
                <w:color w:val="000000"/>
                <w:sz w:val="12"/>
                <w:szCs w:val="12"/>
              </w:rPr>
              <w:t>Maks</w:t>
            </w:r>
            <w:r w:rsidRPr="007A3264">
              <w:rPr>
                <w:rFonts w:ascii="Arial" w:hAnsi="Arial" w:cs="Arial"/>
                <w:color w:val="000000"/>
                <w:sz w:val="12"/>
                <w:szCs w:val="12"/>
              </w:rPr>
              <w:t xml:space="preserve">imum </w:t>
            </w:r>
          </w:p>
        </w:tc>
      </w:tr>
    </w:tbl>
    <w:p w:rsidR="00C802DF" w:rsidRDefault="00C802DF" w:rsidP="00DF1B34">
      <w:pPr>
        <w:pStyle w:val="Default"/>
        <w:tabs>
          <w:tab w:val="left" w:pos="0"/>
          <w:tab w:val="left" w:pos="1701"/>
        </w:tabs>
        <w:jc w:val="both"/>
        <w:rPr>
          <w:rFonts w:ascii="Arial" w:hAnsi="Arial" w:cs="Arial"/>
          <w:b/>
          <w:sz w:val="12"/>
          <w:szCs w:val="12"/>
          <w:lang w:val="tr-TR"/>
        </w:rPr>
      </w:pPr>
    </w:p>
    <w:p w:rsidR="00B62E57" w:rsidRDefault="00B62E57" w:rsidP="00DF1B34">
      <w:pPr>
        <w:pStyle w:val="Default"/>
        <w:tabs>
          <w:tab w:val="left" w:pos="0"/>
          <w:tab w:val="left" w:pos="1701"/>
        </w:tabs>
        <w:jc w:val="both"/>
        <w:rPr>
          <w:rFonts w:ascii="Arial" w:hAnsi="Arial" w:cs="Arial"/>
          <w:sz w:val="12"/>
          <w:szCs w:val="12"/>
          <w:lang w:val="tr-TR"/>
        </w:rPr>
      </w:pPr>
      <w:r>
        <w:rPr>
          <w:rFonts w:ascii="Arial" w:hAnsi="Arial" w:cs="Arial"/>
          <w:sz w:val="12"/>
          <w:szCs w:val="12"/>
          <w:lang w:val="tr-TR"/>
        </w:rPr>
        <w:t>1. Hazırlığı ve restorasyonu su ile temizleyin ve kurulayın. Pulpanın kapatılması istenirse kalsiyum hisroksit kullanın. Ojenöl içeren maddeler kullanmayın.</w:t>
      </w:r>
    </w:p>
    <w:p w:rsidR="0035294E" w:rsidRDefault="00B62E57" w:rsidP="00DF1B34">
      <w:pPr>
        <w:pStyle w:val="Default"/>
        <w:tabs>
          <w:tab w:val="left" w:pos="0"/>
          <w:tab w:val="left" w:pos="1701"/>
        </w:tabs>
        <w:jc w:val="both"/>
        <w:rPr>
          <w:rFonts w:ascii="Arial" w:hAnsi="Arial" w:cs="Arial"/>
          <w:sz w:val="12"/>
          <w:szCs w:val="12"/>
          <w:lang w:val="tr-TR"/>
        </w:rPr>
      </w:pPr>
      <w:r>
        <w:rPr>
          <w:rFonts w:ascii="Arial" w:hAnsi="Arial" w:cs="Arial"/>
          <w:sz w:val="12"/>
          <w:szCs w:val="12"/>
          <w:lang w:val="tr-TR"/>
        </w:rPr>
        <w:t xml:space="preserve">2. </w:t>
      </w:r>
      <w:r w:rsidR="0035294E">
        <w:rPr>
          <w:rFonts w:ascii="Arial" w:hAnsi="Arial" w:cs="Arial"/>
          <w:sz w:val="12"/>
          <w:szCs w:val="12"/>
          <w:lang w:val="tr-TR"/>
        </w:rPr>
        <w:t xml:space="preserve">1 kaşık toz ve kabarcıksız 3 damla likidi pedin üzerine çıkarın ve kremsi bir yoğunluğa ulaşıncaya kadar düz bıçaklı spatula ile iyice karıştırın. Bu seviyede siman açık pembe renktedir. </w:t>
      </w:r>
    </w:p>
    <w:p w:rsidR="00C802DF" w:rsidRPr="00B62E57" w:rsidRDefault="0035294E" w:rsidP="00DF1B34">
      <w:pPr>
        <w:pStyle w:val="Default"/>
        <w:tabs>
          <w:tab w:val="left" w:pos="0"/>
          <w:tab w:val="left" w:pos="1701"/>
        </w:tabs>
        <w:jc w:val="both"/>
        <w:rPr>
          <w:rFonts w:ascii="Arial" w:hAnsi="Arial" w:cs="Arial"/>
          <w:sz w:val="12"/>
          <w:szCs w:val="12"/>
          <w:lang w:val="tr-TR"/>
        </w:rPr>
      </w:pPr>
      <w:r>
        <w:rPr>
          <w:rFonts w:ascii="Arial" w:hAnsi="Arial" w:cs="Arial"/>
          <w:sz w:val="12"/>
          <w:szCs w:val="12"/>
          <w:lang w:val="tr-TR"/>
        </w:rPr>
        <w:t>3. Simanı, restorasyonun tüm iç yüzeyine 1 kat sürün ve</w:t>
      </w:r>
      <w:r w:rsidR="00B62E57">
        <w:rPr>
          <w:rFonts w:ascii="Arial" w:hAnsi="Arial" w:cs="Arial"/>
          <w:sz w:val="12"/>
          <w:szCs w:val="12"/>
          <w:lang w:val="tr-TR"/>
        </w:rPr>
        <w:t xml:space="preserve"> </w:t>
      </w:r>
      <w:r>
        <w:rPr>
          <w:rFonts w:ascii="Arial" w:hAnsi="Arial" w:cs="Arial"/>
          <w:sz w:val="12"/>
          <w:szCs w:val="12"/>
          <w:lang w:val="tr-TR"/>
        </w:rPr>
        <w:t>preperatın üzerine yerleştirin. Siman lastiksi bir safhadayken fazlalıkları alabilirsiniz.</w:t>
      </w:r>
      <w:r w:rsidR="00201FC6">
        <w:rPr>
          <w:rFonts w:ascii="Arial" w:hAnsi="Arial" w:cs="Arial"/>
          <w:sz w:val="12"/>
          <w:szCs w:val="12"/>
          <w:lang w:val="tr-TR"/>
        </w:rPr>
        <w:t xml:space="preserve"> Simanın pembe renkte olması fazlalığın alınmasına yardımcı olur. Simanın rengi ağız içinde 8 saat sonra diş rengini alır. </w:t>
      </w:r>
    </w:p>
    <w:p w:rsidR="00D91F6A" w:rsidRPr="005F4E26" w:rsidRDefault="00D91F6A" w:rsidP="00D91F6A">
      <w:pPr>
        <w:pStyle w:val="Default"/>
        <w:jc w:val="both"/>
        <w:rPr>
          <w:rFonts w:ascii="Arial" w:hAnsi="Arial" w:cs="Arial"/>
          <w:b/>
          <w:bCs/>
          <w:sz w:val="12"/>
          <w:szCs w:val="12"/>
        </w:rPr>
      </w:pPr>
      <w:r w:rsidRPr="005F4E26">
        <w:rPr>
          <w:rFonts w:ascii="Arial" w:hAnsi="Arial" w:cs="Arial"/>
          <w:b/>
          <w:bCs/>
          <w:sz w:val="12"/>
          <w:szCs w:val="12"/>
        </w:rPr>
        <w:t xml:space="preserve">SAKLAMA KOŞULLARI: </w:t>
      </w:r>
    </w:p>
    <w:p w:rsidR="00B80C31" w:rsidRDefault="00D91F6A" w:rsidP="00D91F6A">
      <w:pPr>
        <w:pStyle w:val="Default"/>
        <w:jc w:val="both"/>
        <w:rPr>
          <w:rFonts w:ascii="Arial" w:hAnsi="Arial" w:cs="Arial"/>
          <w:sz w:val="12"/>
          <w:szCs w:val="12"/>
          <w:lang w:val="tr-TR"/>
        </w:rPr>
      </w:pPr>
      <w:r>
        <w:rPr>
          <w:rFonts w:ascii="Arial" w:hAnsi="Arial" w:cs="Arial"/>
          <w:sz w:val="12"/>
          <w:szCs w:val="12"/>
          <w:lang w:val="tr-TR"/>
        </w:rPr>
        <w:t xml:space="preserve">Serin ve </w:t>
      </w:r>
      <w:r w:rsidRPr="005F4E26">
        <w:rPr>
          <w:rFonts w:ascii="Arial" w:hAnsi="Arial" w:cs="Arial"/>
          <w:sz w:val="12"/>
          <w:szCs w:val="12"/>
          <w:lang w:val="tr-TR"/>
        </w:rPr>
        <w:t>kuru bir yerde muhafaza ediniz</w:t>
      </w:r>
      <w:r w:rsidR="00B80C31">
        <w:rPr>
          <w:rFonts w:ascii="Arial" w:hAnsi="Arial" w:cs="Arial"/>
          <w:sz w:val="12"/>
          <w:szCs w:val="12"/>
          <w:lang w:val="tr-TR"/>
        </w:rPr>
        <w:t xml:space="preserve"> </w:t>
      </w:r>
      <w:r w:rsidR="00B80C31" w:rsidRPr="007A3264">
        <w:rPr>
          <w:rFonts w:ascii="Arial" w:hAnsi="Arial" w:cs="Arial"/>
          <w:sz w:val="12"/>
          <w:szCs w:val="12"/>
        </w:rPr>
        <w:t>(5-25°C).</w:t>
      </w:r>
      <w:r w:rsidRPr="005F4E26">
        <w:rPr>
          <w:rFonts w:ascii="Arial" w:hAnsi="Arial" w:cs="Arial"/>
          <w:sz w:val="12"/>
          <w:szCs w:val="12"/>
          <w:lang w:val="tr-TR"/>
        </w:rPr>
        <w:t xml:space="preserve"> </w:t>
      </w:r>
      <w:r>
        <w:rPr>
          <w:rFonts w:ascii="Arial" w:hAnsi="Arial" w:cs="Arial"/>
          <w:sz w:val="12"/>
          <w:szCs w:val="12"/>
          <w:lang w:val="tr-TR"/>
        </w:rPr>
        <w:t xml:space="preserve">Kullandıktan sonra kapağını hemen kapatın. </w:t>
      </w:r>
    </w:p>
    <w:p w:rsidR="009A385E" w:rsidRPr="00E672AC" w:rsidRDefault="009A385E" w:rsidP="00DF1B34">
      <w:pPr>
        <w:pStyle w:val="Default"/>
        <w:tabs>
          <w:tab w:val="left" w:pos="0"/>
          <w:tab w:val="left" w:pos="1701"/>
        </w:tabs>
        <w:jc w:val="both"/>
        <w:rPr>
          <w:rFonts w:ascii="Arial" w:hAnsi="Arial" w:cs="Arial"/>
          <w:b/>
          <w:sz w:val="12"/>
          <w:szCs w:val="12"/>
          <w:lang w:val="tr-TR"/>
        </w:rPr>
      </w:pPr>
      <w:r w:rsidRPr="00E672AC">
        <w:rPr>
          <w:rFonts w:ascii="Arial" w:hAnsi="Arial" w:cs="Arial"/>
          <w:b/>
          <w:sz w:val="12"/>
          <w:szCs w:val="12"/>
          <w:lang w:val="tr-TR"/>
        </w:rPr>
        <w:t>LOT NUMARASI:</w:t>
      </w:r>
    </w:p>
    <w:p w:rsidR="009A385E" w:rsidRPr="00E672AC" w:rsidRDefault="009A385E" w:rsidP="00DF1B34">
      <w:pPr>
        <w:pStyle w:val="Default"/>
        <w:tabs>
          <w:tab w:val="left" w:pos="1701"/>
        </w:tabs>
        <w:jc w:val="both"/>
        <w:rPr>
          <w:rFonts w:ascii="Arial" w:hAnsi="Arial" w:cs="Arial"/>
          <w:sz w:val="12"/>
          <w:szCs w:val="12"/>
          <w:lang w:val="tr-TR"/>
        </w:rPr>
      </w:pPr>
      <w:r w:rsidRPr="00E672AC">
        <w:rPr>
          <w:rFonts w:ascii="Arial" w:hAnsi="Arial" w:cs="Arial"/>
          <w:sz w:val="12"/>
          <w:szCs w:val="12"/>
          <w:lang w:val="tr-TR"/>
        </w:rPr>
        <w:t xml:space="preserve">Lot numarası, üretim tarihini, materyalin lot numarasını özel olarak tanımlamak üzere sayısal bir ekin takip ettiği ay, yıl, gün formatında vermektedir. Tüm yazışmalarınızda lütfen bu lot numarasına yer verin. </w:t>
      </w:r>
    </w:p>
    <w:p w:rsidR="00DF1B34" w:rsidRDefault="004529E0" w:rsidP="00DF1B34">
      <w:pPr>
        <w:pStyle w:val="Default"/>
        <w:tabs>
          <w:tab w:val="left" w:pos="1701"/>
        </w:tabs>
        <w:jc w:val="both"/>
        <w:rPr>
          <w:rFonts w:ascii="Arial" w:hAnsi="Arial" w:cs="Arial"/>
          <w:sz w:val="12"/>
          <w:szCs w:val="12"/>
          <w:lang w:val="tr-TR"/>
        </w:rPr>
      </w:pPr>
      <w:r>
        <w:rPr>
          <w:rFonts w:ascii="Arial" w:hAnsi="Arial" w:cs="Arial"/>
          <w:noProof/>
          <w:sz w:val="12"/>
          <w:szCs w:val="12"/>
          <w:lang w:eastAsia="en-GB"/>
        </w:rPr>
        <w:drawing>
          <wp:anchor distT="0" distB="0" distL="114300" distR="114300" simplePos="0" relativeHeight="251692032" behindDoc="1" locked="0" layoutInCell="1" allowOverlap="1">
            <wp:simplePos x="0" y="0"/>
            <wp:positionH relativeFrom="column">
              <wp:posOffset>45085</wp:posOffset>
            </wp:positionH>
            <wp:positionV relativeFrom="paragraph">
              <wp:posOffset>10160</wp:posOffset>
            </wp:positionV>
            <wp:extent cx="158750" cy="222250"/>
            <wp:effectExtent l="19050" t="0" r="0" b="0"/>
            <wp:wrapTight wrapText="bothSides">
              <wp:wrapPolygon edited="0">
                <wp:start x="-2592" y="0"/>
                <wp:lineTo x="-2592" y="20366"/>
                <wp:lineTo x="20736" y="20366"/>
                <wp:lineTo x="20736" y="0"/>
                <wp:lineTo x="-2592" y="0"/>
              </wp:wrapPolygon>
            </wp:wrapTight>
            <wp:docPr id="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58750" cy="222250"/>
                    </a:xfrm>
                    <a:prstGeom prst="rect">
                      <a:avLst/>
                    </a:prstGeom>
                    <a:noFill/>
                    <a:ln w="9525">
                      <a:noFill/>
                      <a:miter lim="800000"/>
                      <a:headEnd/>
                      <a:tailEnd/>
                    </a:ln>
                  </pic:spPr>
                </pic:pic>
              </a:graphicData>
            </a:graphic>
          </wp:anchor>
        </w:drawing>
      </w:r>
      <w:r w:rsidR="009A385E" w:rsidRPr="00E672AC">
        <w:rPr>
          <w:rFonts w:ascii="Arial" w:hAnsi="Arial" w:cs="Arial"/>
          <w:sz w:val="12"/>
          <w:szCs w:val="12"/>
          <w:lang w:val="tr-TR"/>
        </w:rPr>
        <w:t>Son kullanma tarihi yıl, ay formatında gösterilmektedir. Ürünü bu tarihten sonra kullanmayınız.</w:t>
      </w:r>
    </w:p>
    <w:p w:rsidR="00D91F6A" w:rsidRDefault="009A385E" w:rsidP="00D91F6A">
      <w:pPr>
        <w:pStyle w:val="Default"/>
        <w:tabs>
          <w:tab w:val="left" w:pos="1701"/>
        </w:tabs>
        <w:jc w:val="both"/>
        <w:rPr>
          <w:rFonts w:ascii="Arial" w:hAnsi="Arial" w:cs="Arial"/>
          <w:sz w:val="12"/>
          <w:szCs w:val="12"/>
          <w:lang w:val="tr-TR"/>
        </w:rPr>
      </w:pPr>
      <w:r w:rsidRPr="00E672AC">
        <w:rPr>
          <w:rFonts w:ascii="Arial" w:hAnsi="Arial" w:cs="Arial"/>
          <w:sz w:val="12"/>
          <w:szCs w:val="12"/>
          <w:lang w:val="tr-TR"/>
        </w:rPr>
        <w:t xml:space="preserve"> </w:t>
      </w:r>
    </w:p>
    <w:p w:rsidR="009A385E" w:rsidRDefault="009A385E" w:rsidP="00DF1B34">
      <w:pPr>
        <w:pStyle w:val="Default"/>
        <w:tabs>
          <w:tab w:val="left" w:pos="1701"/>
        </w:tabs>
        <w:jc w:val="both"/>
        <w:rPr>
          <w:rFonts w:ascii="Arial" w:hAnsi="Arial" w:cs="Arial"/>
          <w:b/>
          <w:bCs/>
          <w:sz w:val="12"/>
          <w:szCs w:val="12"/>
          <w:lang w:val="tr-TR"/>
        </w:rPr>
      </w:pPr>
      <w:r w:rsidRPr="00E672AC">
        <w:rPr>
          <w:rFonts w:ascii="Arial" w:hAnsi="Arial" w:cs="Arial"/>
          <w:b/>
          <w:bCs/>
          <w:sz w:val="12"/>
          <w:szCs w:val="12"/>
          <w:lang w:val="tr-TR"/>
        </w:rPr>
        <w:t>DİŞÇİLİKTE KULLANILMAK ÜZERE FORMÜLE EDİLMİŞTİR</w:t>
      </w:r>
    </w:p>
    <w:p w:rsidR="00DF1B34" w:rsidRPr="00250E4F" w:rsidRDefault="00DE2C7C" w:rsidP="00DF1B34">
      <w:pPr>
        <w:pStyle w:val="Default"/>
        <w:tabs>
          <w:tab w:val="left" w:pos="1701"/>
        </w:tabs>
        <w:jc w:val="both"/>
        <w:rPr>
          <w:rFonts w:ascii="Arial" w:hAnsi="Arial" w:cs="Arial"/>
          <w:sz w:val="12"/>
          <w:szCs w:val="12"/>
          <w:lang w:val="tr-TR"/>
        </w:rPr>
      </w:pPr>
      <w:r>
        <w:rPr>
          <w:rFonts w:ascii="Arial" w:hAnsi="Arial" w:cs="Arial"/>
          <w:noProof/>
          <w:sz w:val="12"/>
          <w:szCs w:val="12"/>
          <w:lang w:eastAsia="en-GB"/>
        </w:rPr>
        <w:drawing>
          <wp:anchor distT="0" distB="0" distL="114300" distR="114300" simplePos="0" relativeHeight="251683840" behindDoc="1" locked="0" layoutInCell="1" allowOverlap="1">
            <wp:simplePos x="0" y="0"/>
            <wp:positionH relativeFrom="column">
              <wp:posOffset>2546985</wp:posOffset>
            </wp:positionH>
            <wp:positionV relativeFrom="paragraph">
              <wp:posOffset>22225</wp:posOffset>
            </wp:positionV>
            <wp:extent cx="387350" cy="260350"/>
            <wp:effectExtent l="19050" t="0" r="0" b="0"/>
            <wp:wrapTight wrapText="bothSides">
              <wp:wrapPolygon edited="0">
                <wp:start x="-1062" y="0"/>
                <wp:lineTo x="-1062" y="20546"/>
                <wp:lineTo x="21246" y="20546"/>
                <wp:lineTo x="21246" y="0"/>
                <wp:lineTo x="-1062" y="0"/>
              </wp:wrapPolygon>
            </wp:wrapTight>
            <wp:docPr id="2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87350" cy="260350"/>
                    </a:xfrm>
                    <a:prstGeom prst="rect">
                      <a:avLst/>
                    </a:prstGeom>
                    <a:noFill/>
                    <a:ln w="9525">
                      <a:noFill/>
                      <a:miter lim="800000"/>
                      <a:headEnd/>
                      <a:tailEnd/>
                    </a:ln>
                  </pic:spPr>
                </pic:pic>
              </a:graphicData>
            </a:graphic>
          </wp:anchor>
        </w:drawing>
      </w:r>
    </w:p>
    <w:p w:rsidR="00237AA8" w:rsidRDefault="004529E0" w:rsidP="00DF1B34">
      <w:pPr>
        <w:tabs>
          <w:tab w:val="left" w:pos="1701"/>
        </w:tabs>
        <w:autoSpaceDE w:val="0"/>
        <w:autoSpaceDN w:val="0"/>
        <w:adjustRightInd w:val="0"/>
        <w:spacing w:after="0" w:line="240" w:lineRule="auto"/>
        <w:jc w:val="both"/>
        <w:rPr>
          <w:rFonts w:ascii="Arial" w:hAnsi="Arial" w:cs="Arial"/>
          <w:color w:val="000000"/>
          <w:sz w:val="12"/>
          <w:szCs w:val="12"/>
        </w:rPr>
      </w:pPr>
      <w:r w:rsidRPr="004529E0">
        <w:rPr>
          <w:rFonts w:ascii="Arial" w:hAnsi="Arial" w:cs="Arial"/>
          <w:b/>
          <w:color w:val="000000"/>
          <w:sz w:val="12"/>
          <w:szCs w:val="12"/>
        </w:rPr>
        <w:t>REF:</w:t>
      </w:r>
      <w:r w:rsidRPr="00AF6AC3">
        <w:rPr>
          <w:rFonts w:ascii="Arial" w:hAnsi="Arial" w:cs="Arial"/>
          <w:color w:val="000000"/>
          <w:sz w:val="12"/>
          <w:szCs w:val="12"/>
        </w:rPr>
        <w:t xml:space="preserve"> </w:t>
      </w:r>
      <w:r w:rsidR="00B80C31">
        <w:rPr>
          <w:rFonts w:ascii="Arial" w:hAnsi="Arial" w:cs="Arial"/>
          <w:color w:val="000000"/>
          <w:sz w:val="12"/>
          <w:szCs w:val="12"/>
        </w:rPr>
        <w:t xml:space="preserve">           AH05</w:t>
      </w:r>
      <w:r>
        <w:rPr>
          <w:rFonts w:ascii="Arial" w:hAnsi="Arial" w:cs="Arial"/>
          <w:color w:val="000000"/>
          <w:sz w:val="12"/>
          <w:szCs w:val="12"/>
        </w:rPr>
        <w:t>00</w:t>
      </w:r>
      <w:r w:rsidR="00F56D21">
        <w:rPr>
          <w:rFonts w:ascii="Arial" w:hAnsi="Arial" w:cs="Arial"/>
          <w:color w:val="000000"/>
          <w:sz w:val="12"/>
          <w:szCs w:val="12"/>
        </w:rPr>
        <w:tab/>
      </w:r>
      <w:r w:rsidR="005863F0">
        <w:rPr>
          <w:rFonts w:ascii="Arial" w:hAnsi="Arial" w:cs="Arial"/>
          <w:color w:val="000000"/>
          <w:sz w:val="12"/>
          <w:szCs w:val="12"/>
        </w:rPr>
        <w:t xml:space="preserve"> 15</w:t>
      </w:r>
      <w:r w:rsidR="00F56D21" w:rsidRPr="00DB4434">
        <w:rPr>
          <w:rFonts w:ascii="Arial" w:hAnsi="Arial" w:cs="Arial"/>
          <w:color w:val="000000"/>
          <w:sz w:val="12"/>
          <w:szCs w:val="12"/>
        </w:rPr>
        <w:t>g</w:t>
      </w:r>
      <w:r w:rsidR="00DE2C7C">
        <w:rPr>
          <w:rFonts w:ascii="Arial" w:hAnsi="Arial" w:cs="Arial"/>
          <w:color w:val="000000"/>
          <w:sz w:val="12"/>
          <w:szCs w:val="12"/>
        </w:rPr>
        <w:t>r Toz /</w:t>
      </w:r>
      <w:r w:rsidR="005863F0">
        <w:rPr>
          <w:rFonts w:ascii="Arial" w:hAnsi="Arial" w:cs="Arial"/>
          <w:color w:val="000000"/>
          <w:sz w:val="12"/>
          <w:szCs w:val="12"/>
        </w:rPr>
        <w:t>7</w:t>
      </w:r>
      <w:r w:rsidR="00F56D21">
        <w:rPr>
          <w:rFonts w:ascii="Arial" w:hAnsi="Arial" w:cs="Arial"/>
          <w:color w:val="000000"/>
          <w:sz w:val="12"/>
          <w:szCs w:val="12"/>
        </w:rPr>
        <w:t>ml Likit</w:t>
      </w:r>
    </w:p>
    <w:p w:rsidR="00DF1B34" w:rsidRPr="008802A2" w:rsidRDefault="00B80C31" w:rsidP="00DF1B34">
      <w:pPr>
        <w:tabs>
          <w:tab w:val="left" w:pos="1701"/>
        </w:tabs>
        <w:autoSpaceDE w:val="0"/>
        <w:autoSpaceDN w:val="0"/>
        <w:adjustRightInd w:val="0"/>
        <w:spacing w:after="0" w:line="240" w:lineRule="auto"/>
        <w:jc w:val="both"/>
        <w:rPr>
          <w:rFonts w:ascii="Arial" w:hAnsi="Arial" w:cs="Arial"/>
          <w:color w:val="000000"/>
          <w:sz w:val="12"/>
          <w:szCs w:val="12"/>
        </w:rPr>
      </w:pPr>
      <w:r>
        <w:rPr>
          <w:rFonts w:ascii="Arial" w:hAnsi="Arial" w:cs="Arial"/>
          <w:noProof/>
          <w:color w:val="000000"/>
          <w:sz w:val="12"/>
          <w:szCs w:val="12"/>
          <w:lang w:eastAsia="en-GB"/>
        </w:rPr>
        <w:drawing>
          <wp:anchor distT="0" distB="0" distL="114300" distR="114300" simplePos="0" relativeHeight="251700224" behindDoc="1" locked="0" layoutInCell="1" allowOverlap="1">
            <wp:simplePos x="0" y="0"/>
            <wp:positionH relativeFrom="column">
              <wp:posOffset>13335</wp:posOffset>
            </wp:positionH>
            <wp:positionV relativeFrom="paragraph">
              <wp:posOffset>74930</wp:posOffset>
            </wp:positionV>
            <wp:extent cx="209550" cy="228600"/>
            <wp:effectExtent l="19050" t="0" r="0" b="0"/>
            <wp:wrapTight wrapText="bothSides">
              <wp:wrapPolygon edited="0">
                <wp:start x="-1964" y="0"/>
                <wp:lineTo x="-1964" y="19800"/>
                <wp:lineTo x="21600" y="19800"/>
                <wp:lineTo x="21600" y="0"/>
                <wp:lineTo x="-1964" y="0"/>
              </wp:wrapPolygon>
            </wp:wrapTight>
            <wp:docPr id="1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09550" cy="228600"/>
                    </a:xfrm>
                    <a:prstGeom prst="rect">
                      <a:avLst/>
                    </a:prstGeom>
                    <a:noFill/>
                    <a:ln w="9525">
                      <a:noFill/>
                      <a:miter lim="800000"/>
                      <a:headEnd/>
                      <a:tailEnd/>
                    </a:ln>
                  </pic:spPr>
                </pic:pic>
              </a:graphicData>
            </a:graphic>
          </wp:anchor>
        </w:drawing>
      </w:r>
    </w:p>
    <w:p w:rsidR="003D540A" w:rsidRPr="00E672AC" w:rsidRDefault="003D540A" w:rsidP="00DF1B34">
      <w:pPr>
        <w:pStyle w:val="Default"/>
        <w:tabs>
          <w:tab w:val="left" w:pos="1701"/>
        </w:tabs>
        <w:jc w:val="both"/>
        <w:rPr>
          <w:rFonts w:ascii="Arial" w:hAnsi="Arial" w:cs="Arial"/>
          <w:noProof/>
          <w:sz w:val="12"/>
          <w:szCs w:val="12"/>
          <w:lang w:val="tr-TR" w:eastAsia="en-GB"/>
        </w:rPr>
      </w:pPr>
      <w:r w:rsidRPr="00E672AC">
        <w:rPr>
          <w:rFonts w:ascii="Arial" w:hAnsi="Arial" w:cs="Arial"/>
          <w:noProof/>
          <w:sz w:val="12"/>
          <w:szCs w:val="12"/>
          <w:lang w:val="tr-TR" w:eastAsia="en-GB"/>
        </w:rPr>
        <w:t xml:space="preserve">Advanced Healthcare Ltd., Tonbridge, Kent, TN11 8JU, UK </w:t>
      </w:r>
    </w:p>
    <w:p w:rsidR="003D540A" w:rsidRPr="00E672AC" w:rsidRDefault="003D540A" w:rsidP="00DF1B34">
      <w:pPr>
        <w:pStyle w:val="Default"/>
        <w:tabs>
          <w:tab w:val="left" w:pos="1701"/>
        </w:tabs>
        <w:jc w:val="both"/>
        <w:rPr>
          <w:rFonts w:ascii="Arial" w:hAnsi="Arial" w:cs="Arial"/>
          <w:noProof/>
          <w:sz w:val="12"/>
          <w:szCs w:val="12"/>
          <w:lang w:val="tr-TR" w:eastAsia="en-GB"/>
        </w:rPr>
      </w:pPr>
      <w:r w:rsidRPr="00E672AC">
        <w:rPr>
          <w:rFonts w:ascii="Arial" w:hAnsi="Arial" w:cs="Arial"/>
          <w:noProof/>
          <w:sz w:val="12"/>
          <w:szCs w:val="12"/>
          <w:lang w:val="tr-TR" w:eastAsia="en-GB"/>
        </w:rPr>
        <w:t xml:space="preserve">Tel: +44 1892 870500 Fax: +44 1892 870482 </w:t>
      </w:r>
    </w:p>
    <w:p w:rsidR="005863F0" w:rsidRPr="005F4E26" w:rsidRDefault="005863F0" w:rsidP="005863F0">
      <w:pPr>
        <w:pStyle w:val="Default"/>
        <w:jc w:val="both"/>
        <w:rPr>
          <w:rFonts w:ascii="Arial" w:hAnsi="Arial" w:cs="Arial"/>
          <w:i/>
          <w:noProof/>
          <w:sz w:val="12"/>
          <w:szCs w:val="12"/>
          <w:lang w:eastAsia="en-GB"/>
        </w:rPr>
      </w:pPr>
      <w:r w:rsidRPr="005F4E26">
        <w:rPr>
          <w:rFonts w:ascii="Arial" w:hAnsi="Arial" w:cs="Arial"/>
          <w:i/>
          <w:noProof/>
          <w:sz w:val="12"/>
          <w:szCs w:val="12"/>
          <w:lang w:eastAsia="en-GB"/>
        </w:rPr>
        <w:t>Advanced Healthcare Ltd</w:t>
      </w:r>
      <w:r>
        <w:rPr>
          <w:rFonts w:ascii="Arial" w:hAnsi="Arial" w:cs="Arial"/>
          <w:i/>
          <w:noProof/>
          <w:sz w:val="12"/>
          <w:szCs w:val="12"/>
          <w:lang w:eastAsia="en-GB"/>
        </w:rPr>
        <w:t>,</w:t>
      </w:r>
      <w:r w:rsidRPr="005F4E26">
        <w:rPr>
          <w:rFonts w:ascii="Arial" w:hAnsi="Arial" w:cs="Arial"/>
          <w:i/>
          <w:noProof/>
          <w:sz w:val="12"/>
          <w:szCs w:val="12"/>
          <w:lang w:eastAsia="en-GB"/>
        </w:rPr>
        <w:t xml:space="preserve"> sürekli </w:t>
      </w:r>
      <w:r>
        <w:rPr>
          <w:rFonts w:ascii="Arial" w:hAnsi="Arial" w:cs="Arial"/>
          <w:i/>
          <w:noProof/>
          <w:sz w:val="12"/>
          <w:szCs w:val="12"/>
          <w:lang w:eastAsia="en-GB"/>
        </w:rPr>
        <w:t>ürün</w:t>
      </w:r>
      <w:r w:rsidRPr="005F4E26">
        <w:rPr>
          <w:rFonts w:ascii="Arial" w:hAnsi="Arial" w:cs="Arial"/>
          <w:i/>
          <w:noProof/>
          <w:sz w:val="12"/>
          <w:szCs w:val="12"/>
          <w:lang w:eastAsia="en-GB"/>
        </w:rPr>
        <w:t xml:space="preserve"> denetim</w:t>
      </w:r>
      <w:r>
        <w:rPr>
          <w:rFonts w:ascii="Arial" w:hAnsi="Arial" w:cs="Arial"/>
          <w:i/>
          <w:noProof/>
          <w:sz w:val="12"/>
          <w:szCs w:val="12"/>
          <w:lang w:eastAsia="en-GB"/>
        </w:rPr>
        <w:t xml:space="preserve">i </w:t>
      </w:r>
      <w:r w:rsidRPr="005F4E26">
        <w:rPr>
          <w:rFonts w:ascii="Arial" w:hAnsi="Arial" w:cs="Arial"/>
          <w:i/>
          <w:noProof/>
          <w:sz w:val="12"/>
          <w:szCs w:val="12"/>
          <w:lang w:eastAsia="en-GB"/>
        </w:rPr>
        <w:t>ve gelişimi politikası yürütmektedir. Bu ürünle ilgili olarak yorum</w:t>
      </w:r>
      <w:r>
        <w:rPr>
          <w:rFonts w:ascii="Arial" w:hAnsi="Arial" w:cs="Arial"/>
          <w:i/>
          <w:noProof/>
          <w:sz w:val="12"/>
          <w:szCs w:val="12"/>
          <w:lang w:eastAsia="en-GB"/>
        </w:rPr>
        <w:t>d</w:t>
      </w:r>
      <w:r w:rsidRPr="005F4E26">
        <w:rPr>
          <w:rFonts w:ascii="Arial" w:hAnsi="Arial" w:cs="Arial"/>
          <w:i/>
          <w:noProof/>
          <w:sz w:val="12"/>
          <w:szCs w:val="12"/>
          <w:lang w:eastAsia="en-GB"/>
        </w:rPr>
        <w:t>a bulunmak isterseniz lütfen paket üzerinde gösterilen lot numarasını belirterek yukarıdaki adresten bizimle bağlantıya geçiniz.</w:t>
      </w:r>
    </w:p>
    <w:p w:rsidR="00DE2C7C" w:rsidRDefault="005863F0" w:rsidP="005863F0">
      <w:pPr>
        <w:pStyle w:val="Default"/>
        <w:jc w:val="both"/>
        <w:rPr>
          <w:rFonts w:ascii="Arial" w:hAnsi="Arial" w:cs="Arial"/>
          <w:noProof/>
          <w:sz w:val="12"/>
          <w:szCs w:val="12"/>
          <w:lang w:eastAsia="en-GB"/>
        </w:rPr>
      </w:pPr>
      <w:r w:rsidRPr="005F4E26">
        <w:rPr>
          <w:rFonts w:ascii="Arial" w:hAnsi="Arial" w:cs="Arial"/>
          <w:noProof/>
          <w:sz w:val="12"/>
          <w:szCs w:val="12"/>
          <w:lang w:eastAsia="en-GB"/>
        </w:rPr>
        <w:t xml:space="preserve">Dikkat: U.S. Federal Yasaları bu cihazın bir dental profesyonel </w:t>
      </w:r>
      <w:r>
        <w:rPr>
          <w:rFonts w:ascii="Arial" w:hAnsi="Arial" w:cs="Arial"/>
          <w:noProof/>
          <w:sz w:val="12"/>
          <w:szCs w:val="12"/>
          <w:lang w:eastAsia="en-GB"/>
        </w:rPr>
        <w:t>aracılığı veya siparişi ile</w:t>
      </w:r>
      <w:r w:rsidRPr="005F4E26">
        <w:rPr>
          <w:rFonts w:ascii="Arial" w:hAnsi="Arial" w:cs="Arial"/>
          <w:noProof/>
          <w:sz w:val="12"/>
          <w:szCs w:val="12"/>
          <w:lang w:eastAsia="en-GB"/>
        </w:rPr>
        <w:t xml:space="preserve"> satılmasını kısıtlamaktadır</w:t>
      </w:r>
      <w:r w:rsidR="00DE2C7C" w:rsidRPr="005F4E26">
        <w:rPr>
          <w:rFonts w:ascii="Arial" w:hAnsi="Arial" w:cs="Arial"/>
          <w:noProof/>
          <w:sz w:val="12"/>
          <w:szCs w:val="12"/>
          <w:lang w:eastAsia="en-GB"/>
        </w:rPr>
        <w:t xml:space="preserve">. </w:t>
      </w:r>
    </w:p>
    <w:p w:rsidR="00DF1B34" w:rsidRDefault="00DF1B34" w:rsidP="00DF1B34">
      <w:pPr>
        <w:pStyle w:val="Default"/>
        <w:tabs>
          <w:tab w:val="left" w:pos="0"/>
          <w:tab w:val="left" w:pos="1701"/>
        </w:tabs>
        <w:jc w:val="both"/>
        <w:rPr>
          <w:rFonts w:ascii="Arial" w:hAnsi="Arial" w:cs="Arial"/>
          <w:sz w:val="12"/>
          <w:szCs w:val="12"/>
        </w:rPr>
      </w:pPr>
      <w:r w:rsidRPr="0021612A">
        <w:rPr>
          <w:rFonts w:ascii="Arial" w:hAnsi="Arial" w:cs="Arial"/>
          <w:sz w:val="12"/>
          <w:szCs w:val="12"/>
        </w:rPr>
        <w:t>2013-</w:t>
      </w:r>
      <w:r>
        <w:rPr>
          <w:rFonts w:ascii="Arial" w:hAnsi="Arial" w:cs="Arial"/>
          <w:sz w:val="12"/>
          <w:szCs w:val="12"/>
        </w:rPr>
        <w:t>10</w:t>
      </w:r>
      <w:r w:rsidRPr="0021612A">
        <w:rPr>
          <w:rFonts w:ascii="Arial" w:hAnsi="Arial" w:cs="Arial"/>
          <w:sz w:val="12"/>
          <w:szCs w:val="12"/>
        </w:rPr>
        <w:t xml:space="preserve"> </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sidR="00E735DE">
        <w:rPr>
          <w:rFonts w:ascii="Arial" w:hAnsi="Arial" w:cs="Arial"/>
          <w:sz w:val="12"/>
          <w:szCs w:val="12"/>
        </w:rPr>
        <w:t xml:space="preserve">          </w:t>
      </w:r>
      <w:r w:rsidRPr="0021612A">
        <w:rPr>
          <w:rFonts w:ascii="Arial" w:hAnsi="Arial" w:cs="Arial"/>
          <w:sz w:val="12"/>
          <w:szCs w:val="12"/>
        </w:rPr>
        <w:t>L8</w:t>
      </w:r>
      <w:r w:rsidR="00E735DE">
        <w:rPr>
          <w:rFonts w:ascii="Arial" w:hAnsi="Arial" w:cs="Arial"/>
          <w:sz w:val="12"/>
          <w:szCs w:val="12"/>
        </w:rPr>
        <w:t>83</w:t>
      </w:r>
      <w:r w:rsidR="00B80C31">
        <w:rPr>
          <w:rFonts w:ascii="Arial" w:hAnsi="Arial" w:cs="Arial"/>
          <w:sz w:val="12"/>
          <w:szCs w:val="12"/>
        </w:rPr>
        <w:t>5</w:t>
      </w:r>
    </w:p>
    <w:p w:rsidR="005760D9" w:rsidRPr="00E02BBE" w:rsidRDefault="005760D9" w:rsidP="00AE7240">
      <w:pPr>
        <w:pStyle w:val="Default"/>
        <w:tabs>
          <w:tab w:val="left" w:pos="0"/>
        </w:tabs>
        <w:rPr>
          <w:rFonts w:ascii="Arial" w:hAnsi="Arial" w:cs="Arial"/>
          <w:noProof/>
          <w:sz w:val="14"/>
          <w:szCs w:val="14"/>
          <w:lang w:eastAsia="en-GB"/>
        </w:rPr>
      </w:pPr>
    </w:p>
    <w:sectPr w:rsidR="005760D9" w:rsidRPr="00E02BBE" w:rsidSect="0021612A">
      <w:footerReference w:type="default" r:id="rId13"/>
      <w:type w:val="continuous"/>
      <w:pgSz w:w="11906" w:h="16838"/>
      <w:pgMar w:top="568" w:right="849" w:bottom="1417" w:left="993" w:header="708" w:footer="550"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530" w:rsidRDefault="00CF5530" w:rsidP="005F4E26">
      <w:pPr>
        <w:spacing w:after="0" w:line="240" w:lineRule="auto"/>
      </w:pPr>
      <w:r>
        <w:separator/>
      </w:r>
    </w:p>
  </w:endnote>
  <w:endnote w:type="continuationSeparator" w:id="0">
    <w:p w:rsidR="00CF5530" w:rsidRDefault="00CF5530" w:rsidP="005F4E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Folio BdCn BT">
    <w:altName w:val="Arial"/>
    <w:panose1 w:val="00000000000000000000"/>
    <w:charset w:val="00"/>
    <w:family w:val="swiss"/>
    <w:notTrueType/>
    <w:pitch w:val="default"/>
    <w:sig w:usb0="00000003" w:usb1="00000000" w:usb2="00000000" w:usb3="00000000" w:csb0="00000001" w:csb1="00000000"/>
  </w:font>
  <w:font w:name="Aller">
    <w:altName w:val="Arial"/>
    <w:panose1 w:val="00000000000000000000"/>
    <w:charset w:val="00"/>
    <w:family w:val="swiss"/>
    <w:notTrueType/>
    <w:pitch w:val="default"/>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434" w:rsidRDefault="00DB4434">
    <w:pPr>
      <w:pStyle w:val="Altbilgi"/>
    </w:pPr>
  </w:p>
  <w:p w:rsidR="007A3264" w:rsidRDefault="007A3264">
    <w:pPr>
      <w:pStyle w:val="Altbilgi"/>
    </w:pPr>
  </w:p>
  <w:p w:rsidR="007A3264" w:rsidRDefault="007A3264">
    <w:pPr>
      <w:pStyle w:val="Altbilgi"/>
    </w:pPr>
  </w:p>
  <w:p w:rsidR="007A3264" w:rsidRDefault="007A3264">
    <w:pPr>
      <w:pStyle w:val="Altbilgi"/>
    </w:pPr>
  </w:p>
  <w:p w:rsidR="007A3264" w:rsidRDefault="007A3264">
    <w:pPr>
      <w:pStyle w:val="Altbilgi"/>
    </w:pPr>
  </w:p>
  <w:p w:rsidR="007A3264" w:rsidRDefault="007A326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p w:rsidR="00DB4434" w:rsidRDefault="00DB443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530" w:rsidRDefault="00CF5530" w:rsidP="005F4E26">
      <w:pPr>
        <w:spacing w:after="0" w:line="240" w:lineRule="auto"/>
      </w:pPr>
      <w:r>
        <w:separator/>
      </w:r>
    </w:p>
  </w:footnote>
  <w:footnote w:type="continuationSeparator" w:id="0">
    <w:p w:rsidR="00CF5530" w:rsidRDefault="00CF5530" w:rsidP="005F4E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567"/>
  <w:characterSpacingControl w:val="doNotCompress"/>
  <w:footnotePr>
    <w:footnote w:id="-1"/>
    <w:footnote w:id="0"/>
  </w:footnotePr>
  <w:endnotePr>
    <w:endnote w:id="-1"/>
    <w:endnote w:id="0"/>
  </w:endnotePr>
  <w:compat/>
  <w:rsids>
    <w:rsidRoot w:val="00772610"/>
    <w:rsid w:val="000167DF"/>
    <w:rsid w:val="00036C5C"/>
    <w:rsid w:val="00060133"/>
    <w:rsid w:val="00082542"/>
    <w:rsid w:val="0009519F"/>
    <w:rsid w:val="000B4FC0"/>
    <w:rsid w:val="000D5494"/>
    <w:rsid w:val="00156343"/>
    <w:rsid w:val="0017698E"/>
    <w:rsid w:val="00197BC0"/>
    <w:rsid w:val="001C07CF"/>
    <w:rsid w:val="001E4949"/>
    <w:rsid w:val="00201FC6"/>
    <w:rsid w:val="0021612A"/>
    <w:rsid w:val="00237AA8"/>
    <w:rsid w:val="00250E4F"/>
    <w:rsid w:val="0027321B"/>
    <w:rsid w:val="002927C5"/>
    <w:rsid w:val="002C0552"/>
    <w:rsid w:val="003221BC"/>
    <w:rsid w:val="0032514E"/>
    <w:rsid w:val="0035294E"/>
    <w:rsid w:val="00357878"/>
    <w:rsid w:val="00396477"/>
    <w:rsid w:val="003D540A"/>
    <w:rsid w:val="003E35B1"/>
    <w:rsid w:val="004008FB"/>
    <w:rsid w:val="004407AC"/>
    <w:rsid w:val="004529E0"/>
    <w:rsid w:val="00494046"/>
    <w:rsid w:val="004A3904"/>
    <w:rsid w:val="004B2A61"/>
    <w:rsid w:val="004B7EB4"/>
    <w:rsid w:val="004E6088"/>
    <w:rsid w:val="004F019A"/>
    <w:rsid w:val="00521C2C"/>
    <w:rsid w:val="00546B45"/>
    <w:rsid w:val="00547C8E"/>
    <w:rsid w:val="00571A1B"/>
    <w:rsid w:val="005760D9"/>
    <w:rsid w:val="005863F0"/>
    <w:rsid w:val="00587E24"/>
    <w:rsid w:val="005924C6"/>
    <w:rsid w:val="005C3F1E"/>
    <w:rsid w:val="005D3AE1"/>
    <w:rsid w:val="005E0423"/>
    <w:rsid w:val="005F4E26"/>
    <w:rsid w:val="00662601"/>
    <w:rsid w:val="006A129F"/>
    <w:rsid w:val="006A5A10"/>
    <w:rsid w:val="006D6C86"/>
    <w:rsid w:val="006E269B"/>
    <w:rsid w:val="006F5571"/>
    <w:rsid w:val="00772610"/>
    <w:rsid w:val="007738F8"/>
    <w:rsid w:val="007A3264"/>
    <w:rsid w:val="007F5204"/>
    <w:rsid w:val="00827F09"/>
    <w:rsid w:val="00855004"/>
    <w:rsid w:val="00874084"/>
    <w:rsid w:val="00876E54"/>
    <w:rsid w:val="008802A2"/>
    <w:rsid w:val="00885773"/>
    <w:rsid w:val="008B4D65"/>
    <w:rsid w:val="008C6ED2"/>
    <w:rsid w:val="009379EC"/>
    <w:rsid w:val="009A385E"/>
    <w:rsid w:val="009D54EA"/>
    <w:rsid w:val="009E1B41"/>
    <w:rsid w:val="009F41E9"/>
    <w:rsid w:val="00A072B2"/>
    <w:rsid w:val="00A3672B"/>
    <w:rsid w:val="00A376A8"/>
    <w:rsid w:val="00A4361D"/>
    <w:rsid w:val="00A603E3"/>
    <w:rsid w:val="00A70FBE"/>
    <w:rsid w:val="00AB07D8"/>
    <w:rsid w:val="00AE7240"/>
    <w:rsid w:val="00AF6AC3"/>
    <w:rsid w:val="00B32B4F"/>
    <w:rsid w:val="00B35450"/>
    <w:rsid w:val="00B37918"/>
    <w:rsid w:val="00B53D87"/>
    <w:rsid w:val="00B60EEE"/>
    <w:rsid w:val="00B62E57"/>
    <w:rsid w:val="00B72173"/>
    <w:rsid w:val="00B769C0"/>
    <w:rsid w:val="00B80C31"/>
    <w:rsid w:val="00BB059D"/>
    <w:rsid w:val="00BC37FF"/>
    <w:rsid w:val="00BC5110"/>
    <w:rsid w:val="00BD13D3"/>
    <w:rsid w:val="00C04483"/>
    <w:rsid w:val="00C04E02"/>
    <w:rsid w:val="00C73218"/>
    <w:rsid w:val="00C802DF"/>
    <w:rsid w:val="00C86845"/>
    <w:rsid w:val="00C90C28"/>
    <w:rsid w:val="00CA5AEE"/>
    <w:rsid w:val="00CB40FE"/>
    <w:rsid w:val="00CE436A"/>
    <w:rsid w:val="00CF5530"/>
    <w:rsid w:val="00D65CB7"/>
    <w:rsid w:val="00D766EF"/>
    <w:rsid w:val="00D8519E"/>
    <w:rsid w:val="00D91F6A"/>
    <w:rsid w:val="00D94C89"/>
    <w:rsid w:val="00D95549"/>
    <w:rsid w:val="00DB1093"/>
    <w:rsid w:val="00DB4434"/>
    <w:rsid w:val="00DB44B3"/>
    <w:rsid w:val="00DC39ED"/>
    <w:rsid w:val="00DE2C7C"/>
    <w:rsid w:val="00DF1B34"/>
    <w:rsid w:val="00E02BBE"/>
    <w:rsid w:val="00E62F7D"/>
    <w:rsid w:val="00E67051"/>
    <w:rsid w:val="00E672AC"/>
    <w:rsid w:val="00E70D3E"/>
    <w:rsid w:val="00E72DD2"/>
    <w:rsid w:val="00E735DE"/>
    <w:rsid w:val="00E85E87"/>
    <w:rsid w:val="00EB5CC0"/>
    <w:rsid w:val="00EC189D"/>
    <w:rsid w:val="00F01996"/>
    <w:rsid w:val="00F16C79"/>
    <w:rsid w:val="00F30710"/>
    <w:rsid w:val="00F51FEE"/>
    <w:rsid w:val="00F56D21"/>
    <w:rsid w:val="00F72904"/>
    <w:rsid w:val="00F8307D"/>
    <w:rsid w:val="00FA75AF"/>
    <w:rsid w:val="00FC46EE"/>
    <w:rsid w:val="00FD5E56"/>
    <w:rsid w:val="00FE676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9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726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2610"/>
    <w:rPr>
      <w:rFonts w:ascii="Tahoma" w:hAnsi="Tahoma" w:cs="Tahoma"/>
      <w:sz w:val="16"/>
      <w:szCs w:val="16"/>
    </w:rPr>
  </w:style>
  <w:style w:type="paragraph" w:customStyle="1" w:styleId="Default">
    <w:name w:val="Default"/>
    <w:rsid w:val="00772610"/>
    <w:pPr>
      <w:autoSpaceDE w:val="0"/>
      <w:autoSpaceDN w:val="0"/>
      <w:adjustRightInd w:val="0"/>
      <w:spacing w:after="0" w:line="240" w:lineRule="auto"/>
    </w:pPr>
    <w:rPr>
      <w:rFonts w:ascii="Folio BdCn BT" w:hAnsi="Folio BdCn BT" w:cs="Folio BdCn BT"/>
      <w:color w:val="000000"/>
      <w:sz w:val="24"/>
      <w:szCs w:val="24"/>
    </w:rPr>
  </w:style>
  <w:style w:type="paragraph" w:styleId="stbilgi">
    <w:name w:val="header"/>
    <w:basedOn w:val="Normal"/>
    <w:link w:val="stbilgiChar"/>
    <w:uiPriority w:val="99"/>
    <w:semiHidden/>
    <w:unhideWhenUsed/>
    <w:rsid w:val="005F4E2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F4E26"/>
  </w:style>
  <w:style w:type="paragraph" w:styleId="Altbilgi">
    <w:name w:val="footer"/>
    <w:basedOn w:val="Normal"/>
    <w:link w:val="AltbilgiChar"/>
    <w:uiPriority w:val="99"/>
    <w:semiHidden/>
    <w:unhideWhenUsed/>
    <w:rsid w:val="005F4E2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F4E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3501C-319A-4812-AA0D-89CE7C109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1848</TotalTime>
  <Pages>2</Pages>
  <Words>740</Words>
  <Characters>4218</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28</cp:revision>
  <cp:lastPrinted>2014-04-23T09:20:00Z</cp:lastPrinted>
  <dcterms:created xsi:type="dcterms:W3CDTF">2014-04-05T11:07:00Z</dcterms:created>
  <dcterms:modified xsi:type="dcterms:W3CDTF">2014-04-27T13:30:00Z</dcterms:modified>
</cp:coreProperties>
</file>